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B9" w:rsidRDefault="00CC64B9" w:rsidP="00F96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64B9" w:rsidRDefault="00CC64B9" w:rsidP="00CC64B9">
      <w:pPr>
        <w:spacing w:line="240" w:lineRule="auto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Муниципальное казенное образовательное учреждение</w:t>
      </w:r>
    </w:p>
    <w:p w:rsidR="00CC64B9" w:rsidRDefault="00CC64B9" w:rsidP="00CC64B9">
      <w:pPr>
        <w:spacing w:line="240" w:lineRule="auto"/>
        <w:rPr>
          <w:b/>
          <w:iCs/>
          <w:sz w:val="32"/>
          <w:szCs w:val="32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3.75pt;width:478.95pt;height:9.3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p w:rsidR="00CC64B9" w:rsidRDefault="00CC64B9" w:rsidP="00CC64B9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>
        <w:rPr>
          <w:b/>
          <w:iCs/>
          <w:sz w:val="32"/>
          <w:szCs w:val="32"/>
        </w:rPr>
        <w:t>МКОУ «Мюрегинская средняя общеобразовательная школа»</w:t>
      </w:r>
    </w:p>
    <w:tbl>
      <w:tblPr>
        <w:tblpPr w:leftFromText="180" w:rightFromText="180" w:horzAnchor="margin" w:tblpXSpec="right" w:tblpY="2390"/>
        <w:tblW w:w="0" w:type="auto"/>
        <w:tblLook w:val="04A0"/>
      </w:tblPr>
      <w:tblGrid>
        <w:gridCol w:w="3190"/>
      </w:tblGrid>
      <w:tr w:rsidR="00CC64B9" w:rsidRPr="00CC64B9" w:rsidTr="00CC64B9">
        <w:tc>
          <w:tcPr>
            <w:tcW w:w="3190" w:type="dxa"/>
          </w:tcPr>
          <w:p w:rsidR="00CC64B9" w:rsidRPr="00CC64B9" w:rsidRDefault="00CC64B9" w:rsidP="00A93F6F">
            <w:pPr>
              <w:snapToGrid w:val="0"/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Утверждаю:</w:t>
            </w:r>
          </w:p>
          <w:p w:rsidR="00CC64B9" w:rsidRPr="00CC64B9" w:rsidRDefault="00CC64B9" w:rsidP="00A93F6F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B9">
              <w:rPr>
                <w:rFonts w:ascii="Times New Roman" w:eastAsia="Times New Roman" w:hAnsi="Times New Roman"/>
                <w:sz w:val="24"/>
                <w:szCs w:val="24"/>
              </w:rPr>
              <w:t>Директор МКОУ</w:t>
            </w:r>
          </w:p>
          <w:p w:rsidR="00CC64B9" w:rsidRPr="00CC64B9" w:rsidRDefault="00CC64B9" w:rsidP="00A93F6F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B9">
              <w:rPr>
                <w:rFonts w:ascii="Times New Roman" w:eastAsia="Times New Roman" w:hAnsi="Times New Roman"/>
                <w:sz w:val="24"/>
                <w:szCs w:val="24"/>
              </w:rPr>
              <w:t xml:space="preserve"> «Мюрегинская СОШ»</w:t>
            </w:r>
          </w:p>
          <w:p w:rsidR="00CC64B9" w:rsidRPr="00CC64B9" w:rsidRDefault="00CC64B9" w:rsidP="00A93F6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64B9">
              <w:rPr>
                <w:rFonts w:ascii="Times New Roman" w:eastAsia="Times New Roman" w:hAnsi="Times New Roman"/>
                <w:sz w:val="24"/>
                <w:szCs w:val="24"/>
              </w:rPr>
              <w:t>________Арсланалиев</w:t>
            </w:r>
            <w:proofErr w:type="spellEnd"/>
            <w:r w:rsidRPr="00CC64B9">
              <w:rPr>
                <w:rFonts w:ascii="Times New Roman" w:eastAsia="Times New Roman" w:hAnsi="Times New Roman"/>
                <w:sz w:val="24"/>
                <w:szCs w:val="24"/>
              </w:rPr>
              <w:t xml:space="preserve"> К.М..</w:t>
            </w:r>
          </w:p>
          <w:p w:rsidR="00CC64B9" w:rsidRPr="00CC64B9" w:rsidRDefault="00CC64B9" w:rsidP="00A93F6F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B9">
              <w:rPr>
                <w:rFonts w:ascii="Times New Roman" w:eastAsia="Times New Roman" w:hAnsi="Times New Roman"/>
                <w:sz w:val="24"/>
                <w:szCs w:val="24"/>
              </w:rPr>
              <w:t>Приказ №____</w:t>
            </w:r>
          </w:p>
          <w:p w:rsidR="00CC64B9" w:rsidRPr="00CC64B9" w:rsidRDefault="00CC64B9" w:rsidP="00A93F6F">
            <w:pPr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C64B9">
              <w:rPr>
                <w:rFonts w:ascii="Times New Roman" w:eastAsia="Times New Roman" w:hAnsi="Times New Roman"/>
                <w:sz w:val="24"/>
                <w:szCs w:val="24"/>
              </w:rPr>
              <w:t>от    ____________2017г</w:t>
            </w:r>
            <w:r w:rsidRPr="00CC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                                 </w:t>
            </w:r>
          </w:p>
        </w:tc>
      </w:tr>
    </w:tbl>
    <w:p w:rsidR="00CC64B9" w:rsidRDefault="00CC64B9" w:rsidP="00CC64B9">
      <w:pPr>
        <w:jc w:val="right"/>
        <w:rPr>
          <w:b/>
          <w:sz w:val="40"/>
          <w:szCs w:val="40"/>
        </w:rPr>
      </w:pPr>
    </w:p>
    <w:p w:rsidR="00CC64B9" w:rsidRDefault="00CC64B9" w:rsidP="00CC64B9">
      <w:pPr>
        <w:jc w:val="center"/>
        <w:rPr>
          <w:b/>
          <w:sz w:val="40"/>
          <w:szCs w:val="40"/>
        </w:rPr>
      </w:pPr>
    </w:p>
    <w:p w:rsidR="00CC64B9" w:rsidRDefault="00CC64B9" w:rsidP="00CC64B9">
      <w:pPr>
        <w:jc w:val="center"/>
        <w:rPr>
          <w:b/>
          <w:sz w:val="40"/>
          <w:szCs w:val="40"/>
        </w:rPr>
      </w:pPr>
    </w:p>
    <w:p w:rsidR="00CC64B9" w:rsidRDefault="00CC64B9" w:rsidP="00CC64B9">
      <w:pPr>
        <w:jc w:val="center"/>
        <w:rPr>
          <w:b/>
          <w:sz w:val="40"/>
          <w:szCs w:val="40"/>
        </w:rPr>
      </w:pPr>
    </w:p>
    <w:p w:rsidR="00CC64B9" w:rsidRDefault="00CC64B9" w:rsidP="00CC64B9">
      <w:pPr>
        <w:jc w:val="center"/>
        <w:rPr>
          <w:b/>
          <w:sz w:val="40"/>
          <w:szCs w:val="40"/>
        </w:rPr>
      </w:pPr>
    </w:p>
    <w:p w:rsidR="00CC64B9" w:rsidRDefault="00CC64B9" w:rsidP="00CC64B9">
      <w:pPr>
        <w:jc w:val="center"/>
        <w:rPr>
          <w:b/>
          <w:sz w:val="40"/>
          <w:szCs w:val="40"/>
        </w:rPr>
      </w:pPr>
    </w:p>
    <w:p w:rsidR="00CC64B9" w:rsidRDefault="00CC64B9" w:rsidP="00CC64B9">
      <w:pPr>
        <w:jc w:val="center"/>
        <w:rPr>
          <w:b/>
          <w:sz w:val="40"/>
          <w:szCs w:val="40"/>
        </w:rPr>
      </w:pPr>
    </w:p>
    <w:p w:rsidR="00CC64B9" w:rsidRDefault="00CC64B9" w:rsidP="00CC64B9">
      <w:pPr>
        <w:jc w:val="center"/>
        <w:rPr>
          <w:b/>
          <w:sz w:val="40"/>
          <w:szCs w:val="40"/>
        </w:rPr>
      </w:pPr>
    </w:p>
    <w:p w:rsidR="00CC64B9" w:rsidRDefault="00CC64B9" w:rsidP="00CC64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Учебный план для 10-11 классов,</w:t>
      </w:r>
    </w:p>
    <w:p w:rsidR="00CC64B9" w:rsidRDefault="00CC64B9" w:rsidP="00CC64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реализующих</w:t>
      </w:r>
      <w:proofErr w:type="gramEnd"/>
      <w:r>
        <w:rPr>
          <w:b/>
          <w:sz w:val="40"/>
          <w:szCs w:val="40"/>
        </w:rPr>
        <w:t xml:space="preserve"> программы среднего общего образования (СОО)</w:t>
      </w:r>
    </w:p>
    <w:p w:rsidR="00CC64B9" w:rsidRDefault="00CC64B9" w:rsidP="00CC64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2017-18 учебный год.</w:t>
      </w:r>
    </w:p>
    <w:p w:rsidR="00CC64B9" w:rsidRDefault="00CC64B9" w:rsidP="00CC64B9">
      <w:pPr>
        <w:rPr>
          <w:b/>
          <w:iCs/>
          <w:sz w:val="32"/>
          <w:szCs w:val="32"/>
        </w:rPr>
      </w:pPr>
    </w:p>
    <w:p w:rsidR="00CC64B9" w:rsidRDefault="00CC64B9" w:rsidP="00F96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64B9" w:rsidRDefault="00CC64B9" w:rsidP="00F96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64B9" w:rsidRDefault="00CC64B9" w:rsidP="00F96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64B9" w:rsidRDefault="00CC64B9" w:rsidP="00F96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64B9" w:rsidRDefault="00CC64B9" w:rsidP="00F96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64B9" w:rsidRDefault="00CC64B9" w:rsidP="00F96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64B9" w:rsidRDefault="00CC64B9" w:rsidP="00F96A7A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6A7A" w:rsidRPr="00F96A7A" w:rsidRDefault="0087281F" w:rsidP="00F96A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lastRenderedPageBreak/>
        <w:t>III</w:t>
      </w:r>
      <w:r>
        <w:rPr>
          <w:rFonts w:ascii="Times New Roman" w:hAnsi="Times New Roman"/>
          <w:b/>
          <w:sz w:val="32"/>
          <w:szCs w:val="32"/>
        </w:rPr>
        <w:t>.</w:t>
      </w:r>
      <w:r w:rsidR="00F96A7A" w:rsidRPr="00F96A7A">
        <w:rPr>
          <w:rFonts w:ascii="Times New Roman" w:hAnsi="Times New Roman"/>
          <w:b/>
          <w:sz w:val="32"/>
          <w:szCs w:val="32"/>
        </w:rPr>
        <w:t>Среднее общее образование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общее образование – </w:t>
      </w:r>
      <w:r w:rsidR="00F77869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Базовые общеобразовательные учебные предметы - </w:t>
      </w:r>
      <w:r>
        <w:rPr>
          <w:rFonts w:ascii="Times New Roman" w:hAnsi="Times New Roman"/>
          <w:sz w:val="28"/>
          <w:szCs w:val="28"/>
        </w:rPr>
        <w:t xml:space="preserve">это учебные предметы федерального </w:t>
      </w:r>
      <w:r w:rsidR="00AA52E4">
        <w:rPr>
          <w:rFonts w:ascii="Times New Roman" w:hAnsi="Times New Roman"/>
          <w:sz w:val="28"/>
          <w:szCs w:val="28"/>
        </w:rPr>
        <w:t>компонента</w:t>
      </w:r>
      <w:r>
        <w:rPr>
          <w:rFonts w:ascii="Times New Roman" w:hAnsi="Times New Roman"/>
          <w:sz w:val="28"/>
          <w:szCs w:val="28"/>
        </w:rPr>
        <w:t xml:space="preserve">, направленные на завершение общеобразовательной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52E4" w:rsidRDefault="0078662B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Обязательными базовыми общеобразовательными учебными предметами являются: </w:t>
      </w:r>
      <w:proofErr w:type="gramStart"/>
      <w:r>
        <w:rPr>
          <w:rFonts w:ascii="Times New Roman" w:hAnsi="Times New Roman"/>
          <w:sz w:val="28"/>
          <w:szCs w:val="28"/>
        </w:rPr>
        <w:t>«Русский язык», «Литература», «Иностранный язык», «Математика», «История</w:t>
      </w:r>
      <w:r w:rsidR="00F3438D">
        <w:rPr>
          <w:rFonts w:ascii="Times New Roman" w:hAnsi="Times New Roman"/>
          <w:sz w:val="28"/>
          <w:szCs w:val="28"/>
        </w:rPr>
        <w:t>», «Физическая куль</w:t>
      </w:r>
      <w:r w:rsidR="00836F63">
        <w:rPr>
          <w:rFonts w:ascii="Times New Roman" w:hAnsi="Times New Roman"/>
          <w:sz w:val="28"/>
          <w:szCs w:val="28"/>
        </w:rPr>
        <w:t>т</w:t>
      </w:r>
      <w:r w:rsidR="00F3438D">
        <w:rPr>
          <w:rFonts w:ascii="Times New Roman" w:hAnsi="Times New Roman"/>
          <w:sz w:val="28"/>
          <w:szCs w:val="28"/>
        </w:rPr>
        <w:t>ура», а также интегрированные учебные предметы «Обществознание» (включая эк</w:t>
      </w:r>
      <w:r w:rsidR="00836F63">
        <w:rPr>
          <w:rFonts w:ascii="Times New Roman" w:hAnsi="Times New Roman"/>
          <w:sz w:val="28"/>
          <w:szCs w:val="28"/>
        </w:rPr>
        <w:t>о</w:t>
      </w:r>
      <w:r w:rsidR="00F3438D">
        <w:rPr>
          <w:rFonts w:ascii="Times New Roman" w:hAnsi="Times New Roman"/>
          <w:sz w:val="28"/>
          <w:szCs w:val="28"/>
        </w:rPr>
        <w:t>номику и право</w:t>
      </w:r>
      <w:r w:rsidR="00836F63">
        <w:rPr>
          <w:rFonts w:ascii="Times New Roman" w:hAnsi="Times New Roman"/>
          <w:sz w:val="28"/>
          <w:szCs w:val="28"/>
        </w:rPr>
        <w:t>) и «Естествознание».</w:t>
      </w:r>
      <w:proofErr w:type="gramEnd"/>
    </w:p>
    <w:p w:rsidR="00836F63" w:rsidRDefault="00836F63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базовые учебные предметы изучаются  по выбору.</w:t>
      </w:r>
    </w:p>
    <w:p w:rsidR="000E5148" w:rsidRDefault="000E5148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углубленного изучения выделены по 1 часу из региональной компоненты по следующим предметам:</w:t>
      </w:r>
      <w:proofErr w:type="gramEnd"/>
    </w:p>
    <w:p w:rsidR="000E5148" w:rsidRDefault="000E5148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46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Русский язык, Математика, Химия, Биология.</w:t>
      </w:r>
    </w:p>
    <w:p w:rsidR="000E5148" w:rsidRDefault="000E5148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Математика, Химия, Био</w:t>
      </w:r>
      <w:r w:rsidR="003469A4">
        <w:rPr>
          <w:rFonts w:ascii="Times New Roman" w:hAnsi="Times New Roman"/>
          <w:sz w:val="28"/>
          <w:szCs w:val="28"/>
        </w:rPr>
        <w:t xml:space="preserve">логия, ½ </w:t>
      </w:r>
      <w:proofErr w:type="gramStart"/>
      <w:r w:rsidR="003469A4">
        <w:rPr>
          <w:rFonts w:ascii="Times New Roman" w:hAnsi="Times New Roman"/>
          <w:sz w:val="28"/>
          <w:szCs w:val="28"/>
        </w:rPr>
        <w:t>ч</w:t>
      </w:r>
      <w:proofErr w:type="gramEnd"/>
      <w:r w:rsidR="003469A4">
        <w:rPr>
          <w:rFonts w:ascii="Times New Roman" w:hAnsi="Times New Roman"/>
          <w:sz w:val="28"/>
          <w:szCs w:val="28"/>
        </w:rPr>
        <w:t xml:space="preserve"> по Русскому языку.</w:t>
      </w:r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ступени среднего общего образования в национально-региональный компонент входят: </w:t>
      </w:r>
      <w:r w:rsidR="004D7154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>стория Дагестана», «Культура и традиции народов Дагестана»</w:t>
      </w:r>
      <w:r w:rsidR="00A07958">
        <w:rPr>
          <w:rFonts w:ascii="Times New Roman" w:hAnsi="Times New Roman"/>
          <w:sz w:val="28"/>
          <w:szCs w:val="28"/>
        </w:rPr>
        <w:t>,</w:t>
      </w:r>
      <w:r w:rsidR="00A07958" w:rsidRPr="00A07958">
        <w:rPr>
          <w:rFonts w:ascii="Times New Roman" w:hAnsi="Times New Roman"/>
          <w:sz w:val="28"/>
          <w:szCs w:val="28"/>
        </w:rPr>
        <w:t xml:space="preserve"> </w:t>
      </w:r>
      <w:r w:rsidR="00A07958">
        <w:rPr>
          <w:rFonts w:ascii="Times New Roman" w:hAnsi="Times New Roman"/>
          <w:sz w:val="28"/>
          <w:szCs w:val="28"/>
        </w:rPr>
        <w:t>«Родной язык»</w:t>
      </w:r>
      <w:r>
        <w:rPr>
          <w:rFonts w:ascii="Times New Roman" w:hAnsi="Times New Roman"/>
          <w:sz w:val="28"/>
          <w:szCs w:val="28"/>
        </w:rPr>
        <w:t xml:space="preserve"> (по одному часу в </w:t>
      </w:r>
      <w:r w:rsidR="000C4E92">
        <w:rPr>
          <w:rFonts w:ascii="Times New Roman" w:hAnsi="Times New Roman"/>
          <w:sz w:val="28"/>
          <w:szCs w:val="28"/>
        </w:rPr>
        <w:t>неделю</w:t>
      </w:r>
      <w:r>
        <w:rPr>
          <w:rFonts w:ascii="Times New Roman" w:hAnsi="Times New Roman"/>
          <w:sz w:val="28"/>
          <w:szCs w:val="28"/>
        </w:rPr>
        <w:t>)</w:t>
      </w:r>
      <w:r w:rsidR="00A07958">
        <w:rPr>
          <w:rFonts w:ascii="Times New Roman" w:hAnsi="Times New Roman"/>
          <w:sz w:val="28"/>
          <w:szCs w:val="28"/>
        </w:rPr>
        <w:t>, «Дагестанская литература» (два часа в неделю).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>из компонента образовательно</w:t>
      </w:r>
      <w:r w:rsidR="003C7ACB">
        <w:rPr>
          <w:rFonts w:ascii="Times New Roman" w:hAnsi="Times New Roman"/>
          <w:b/>
          <w:i/>
          <w:sz w:val="28"/>
          <w:szCs w:val="28"/>
        </w:rPr>
        <w:t xml:space="preserve">й организации. </w:t>
      </w:r>
      <w:r>
        <w:rPr>
          <w:rFonts w:ascii="Times New Roman" w:hAnsi="Times New Roman"/>
          <w:sz w:val="28"/>
          <w:szCs w:val="28"/>
        </w:rPr>
        <w:t>Элективные учебные предметы выполняют три основные функции: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46A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развивают содержание одного из базовых учебных предметов, что позволяет поддерживать изучение смежных учебных предметов</w:t>
      </w:r>
      <w:r w:rsidR="00B7712C">
        <w:rPr>
          <w:rFonts w:ascii="Times New Roman" w:hAnsi="Times New Roman"/>
          <w:sz w:val="28"/>
          <w:szCs w:val="28"/>
        </w:rPr>
        <w:t xml:space="preserve"> на профильном уровне или получа</w:t>
      </w:r>
      <w:r>
        <w:rPr>
          <w:rFonts w:ascii="Times New Roman" w:hAnsi="Times New Roman"/>
          <w:sz w:val="28"/>
          <w:szCs w:val="28"/>
        </w:rPr>
        <w:t>ть дополнительную подготовку для сдачи единого государственного экзамена по выбранному предмету;</w:t>
      </w:r>
    </w:p>
    <w:p w:rsidR="00F96A7A" w:rsidRDefault="00DE046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способствую</w:t>
      </w:r>
      <w:r w:rsidR="00F96A7A">
        <w:rPr>
          <w:rFonts w:ascii="Times New Roman" w:hAnsi="Times New Roman"/>
          <w:sz w:val="28"/>
          <w:szCs w:val="28"/>
        </w:rPr>
        <w:t>т удовлетворению познавательных интересов в различных областях деятельности человека.</w:t>
      </w:r>
    </w:p>
    <w:p w:rsidR="00790D77" w:rsidRDefault="003469A4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пожеланиями родителей введен элективный курс 1 час в 10 классе и ½ часа в 11 классе.</w:t>
      </w:r>
    </w:p>
    <w:p w:rsidR="008406D7" w:rsidRDefault="00F96A7A" w:rsidP="003469A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в городских образовательных </w:t>
      </w:r>
      <w:r w:rsidR="008406D7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- при наполняемости 25 и более человек, в сельских – 20 и более человек.</w:t>
      </w:r>
      <w:proofErr w:type="gramEnd"/>
      <w:r>
        <w:rPr>
          <w:rFonts w:ascii="Times New Roman" w:hAnsi="Times New Roman"/>
          <w:sz w:val="28"/>
          <w:szCs w:val="28"/>
        </w:rPr>
        <w:t xml:space="preserve"> Деление </w:t>
      </w:r>
      <w:r>
        <w:rPr>
          <w:rFonts w:ascii="Times New Roman" w:hAnsi="Times New Roman"/>
          <w:sz w:val="28"/>
          <w:szCs w:val="28"/>
        </w:rPr>
        <w:lastRenderedPageBreak/>
        <w:t xml:space="preserve">классов на две группы разрешается при проведении занятий по русскому языку в 10-11 классах сельских школ при наполняемости 20 и более </w:t>
      </w:r>
      <w:r w:rsidRPr="002144EF">
        <w:rPr>
          <w:rFonts w:ascii="Times New Roman" w:hAnsi="Times New Roman"/>
          <w:sz w:val="28"/>
          <w:szCs w:val="28"/>
        </w:rPr>
        <w:t>учащихся.</w:t>
      </w:r>
    </w:p>
    <w:p w:rsidR="003469A4" w:rsidRDefault="003469A4" w:rsidP="003469A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41818" w:rsidRPr="00AA2287" w:rsidRDefault="0048223E" w:rsidP="002418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r w:rsidR="00063221">
        <w:rPr>
          <w:sz w:val="28"/>
          <w:szCs w:val="28"/>
        </w:rPr>
        <w:t xml:space="preserve"> план для 10-11 кла</w:t>
      </w:r>
      <w:r w:rsidR="00611265">
        <w:rPr>
          <w:sz w:val="28"/>
          <w:szCs w:val="28"/>
        </w:rPr>
        <w:t>ссов МКОУ «</w:t>
      </w:r>
      <w:proofErr w:type="spellStart"/>
      <w:r w:rsidR="00611265">
        <w:rPr>
          <w:sz w:val="28"/>
          <w:szCs w:val="28"/>
        </w:rPr>
        <w:t>Мюрегинской</w:t>
      </w:r>
      <w:proofErr w:type="spellEnd"/>
      <w:r w:rsidR="00611265">
        <w:rPr>
          <w:sz w:val="28"/>
          <w:szCs w:val="28"/>
        </w:rPr>
        <w:t xml:space="preserve"> СОШ» </w:t>
      </w:r>
      <w:r w:rsidR="00222472">
        <w:rPr>
          <w:sz w:val="28"/>
          <w:szCs w:val="28"/>
        </w:rPr>
        <w:t xml:space="preserve"> </w:t>
      </w:r>
      <w:r w:rsidR="00241818">
        <w:rPr>
          <w:sz w:val="28"/>
          <w:szCs w:val="28"/>
        </w:rPr>
        <w:t>на 201</w:t>
      </w:r>
      <w:r w:rsidR="00231748">
        <w:rPr>
          <w:sz w:val="28"/>
          <w:szCs w:val="28"/>
        </w:rPr>
        <w:t>7</w:t>
      </w:r>
      <w:r w:rsidR="00241818">
        <w:rPr>
          <w:sz w:val="28"/>
          <w:szCs w:val="28"/>
        </w:rPr>
        <w:t>/201</w:t>
      </w:r>
      <w:r w:rsidR="00231748">
        <w:rPr>
          <w:sz w:val="28"/>
          <w:szCs w:val="28"/>
        </w:rPr>
        <w:t>8</w:t>
      </w:r>
      <w:r w:rsidR="00241818" w:rsidRPr="00AA2287">
        <w:rPr>
          <w:sz w:val="28"/>
          <w:szCs w:val="28"/>
        </w:rPr>
        <w:t xml:space="preserve"> учебный год</w:t>
      </w:r>
    </w:p>
    <w:p w:rsidR="00241818" w:rsidRPr="00AA2287" w:rsidRDefault="00241818" w:rsidP="00241818">
      <w:pPr>
        <w:pStyle w:val="a3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52"/>
        <w:gridCol w:w="1928"/>
        <w:gridCol w:w="1620"/>
      </w:tblGrid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AA2287">
              <w:rPr>
                <w:sz w:val="28"/>
                <w:szCs w:val="28"/>
                <w:lang w:eastAsia="ru-RU"/>
              </w:rPr>
              <w:t>недельных</w:t>
            </w:r>
            <w:proofErr w:type="gramEnd"/>
            <w:r w:rsidRPr="00AA2287">
              <w:rPr>
                <w:sz w:val="28"/>
                <w:szCs w:val="28"/>
                <w:lang w:eastAsia="ru-RU"/>
              </w:rPr>
              <w:t xml:space="preserve"> </w:t>
            </w:r>
          </w:p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241818" w:rsidRPr="00AA2287" w:rsidTr="00C55F73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8" w:rsidRPr="00AA2287" w:rsidRDefault="00241818" w:rsidP="00C55F73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  <w:r w:rsidR="00F30769">
              <w:rPr>
                <w:b w:val="0"/>
                <w:sz w:val="28"/>
                <w:szCs w:val="28"/>
                <w:lang w:eastAsia="ru-RU"/>
              </w:rPr>
              <w:t>,5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5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F30769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69" w:rsidRPr="00AA2287" w:rsidRDefault="00F30769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69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69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F30769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69" w:rsidRPr="00AA2287" w:rsidRDefault="00F30769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69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69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24181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8762A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8762A0">
              <w:rPr>
                <w:sz w:val="28"/>
                <w:szCs w:val="28"/>
                <w:lang w:eastAsia="ru-RU"/>
              </w:rPr>
              <w:t>0</w:t>
            </w:r>
            <w:r w:rsidR="00F30769">
              <w:rPr>
                <w:sz w:val="28"/>
                <w:szCs w:val="28"/>
                <w:lang w:eastAsia="ru-RU"/>
              </w:rPr>
              <w:t>,5</w:t>
            </w:r>
          </w:p>
        </w:tc>
      </w:tr>
      <w:tr w:rsidR="00231748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Национально-региональный компонент</w:t>
            </w:r>
            <w:r w:rsidR="004E7EF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5831A4" w:rsidRDefault="005831A4" w:rsidP="00202F61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5831A4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Pr="005831A4" w:rsidRDefault="005831A4" w:rsidP="00202F61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5B1299" w:rsidRPr="00AA2287" w:rsidTr="00303E68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9" w:rsidRPr="00AA2287" w:rsidRDefault="005B1299" w:rsidP="008762A0">
            <w:pPr>
              <w:pStyle w:val="a3"/>
              <w:ind w:left="-108"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Элективные учебные предметы</w:t>
            </w:r>
            <w:r w:rsidR="00F3076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AA2287" w:rsidRDefault="005B1299" w:rsidP="005B1299">
            <w:pPr>
              <w:pStyle w:val="a3"/>
              <w:ind w:right="-108"/>
              <w:rPr>
                <w:sz w:val="28"/>
                <w:szCs w:val="28"/>
                <w:lang w:eastAsia="ru-RU"/>
              </w:rPr>
            </w:pP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Учебные предметы, предлагаемые образовательным</w:t>
            </w:r>
            <w:r>
              <w:rPr>
                <w:b w:val="0"/>
                <w:sz w:val="28"/>
                <w:szCs w:val="28"/>
                <w:lang w:eastAsia="ru-RU"/>
              </w:rPr>
              <w:t>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eastAsia="ru-RU"/>
              </w:rPr>
              <w:t>организациями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>, учебные практики, проекты, исследовательская деятельность</w:t>
            </w:r>
            <w:r w:rsidR="00F30769">
              <w:rPr>
                <w:b w:val="0"/>
                <w:sz w:val="28"/>
                <w:szCs w:val="28"/>
                <w:lang w:eastAsia="ru-RU"/>
              </w:rPr>
              <w:t xml:space="preserve">   (</w:t>
            </w:r>
            <w:r w:rsidR="00F30769" w:rsidRPr="00F30769">
              <w:rPr>
                <w:i/>
                <w:sz w:val="28"/>
                <w:szCs w:val="28"/>
                <w:lang w:eastAsia="ru-RU"/>
              </w:rPr>
              <w:t>Право)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F30769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0,5</w:t>
            </w:r>
          </w:p>
        </w:tc>
      </w:tr>
      <w:tr w:rsidR="004E7EF7" w:rsidRPr="00AA2287" w:rsidTr="00C55F73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241818" w:rsidRPr="00AA2287" w:rsidRDefault="00241818" w:rsidP="00222472">
      <w:pPr>
        <w:pStyle w:val="a3"/>
        <w:rPr>
          <w:sz w:val="28"/>
          <w:szCs w:val="28"/>
        </w:rPr>
      </w:pPr>
    </w:p>
    <w:sectPr w:rsidR="00241818" w:rsidRPr="00AA2287" w:rsidSect="003469A4">
      <w:footerReference w:type="default" r:id="rId7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0C" w:rsidRDefault="00B3680C" w:rsidP="00D96863">
      <w:pPr>
        <w:spacing w:after="0" w:line="240" w:lineRule="auto"/>
      </w:pPr>
      <w:r>
        <w:separator/>
      </w:r>
    </w:p>
  </w:endnote>
  <w:endnote w:type="continuationSeparator" w:id="0">
    <w:p w:rsidR="00B3680C" w:rsidRDefault="00B3680C" w:rsidP="00D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769"/>
      <w:docPartObj>
        <w:docPartGallery w:val="Page Numbers (Bottom of Page)"/>
        <w:docPartUnique/>
      </w:docPartObj>
    </w:sdtPr>
    <w:sdtContent>
      <w:p w:rsidR="00C55F73" w:rsidRDefault="00DB69E1">
        <w:pPr>
          <w:pStyle w:val="a7"/>
          <w:jc w:val="center"/>
        </w:pPr>
        <w:fldSimple w:instr=" PAGE   \* MERGEFORMAT ">
          <w:r w:rsidR="00CC64B9">
            <w:rPr>
              <w:noProof/>
            </w:rPr>
            <w:t>2</w:t>
          </w:r>
        </w:fldSimple>
      </w:p>
    </w:sdtContent>
  </w:sdt>
  <w:p w:rsidR="00C55F73" w:rsidRDefault="00C55F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0C" w:rsidRDefault="00B3680C" w:rsidP="00D96863">
      <w:pPr>
        <w:spacing w:after="0" w:line="240" w:lineRule="auto"/>
      </w:pPr>
      <w:r>
        <w:separator/>
      </w:r>
    </w:p>
  </w:footnote>
  <w:footnote w:type="continuationSeparator" w:id="0">
    <w:p w:rsidR="00B3680C" w:rsidRDefault="00B3680C" w:rsidP="00D9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6A7A"/>
    <w:rsid w:val="00001045"/>
    <w:rsid w:val="00010E3D"/>
    <w:rsid w:val="000301A4"/>
    <w:rsid w:val="00063221"/>
    <w:rsid w:val="00096C3A"/>
    <w:rsid w:val="000C4E92"/>
    <w:rsid w:val="000E5148"/>
    <w:rsid w:val="000F0AE1"/>
    <w:rsid w:val="000F4A77"/>
    <w:rsid w:val="00187CB5"/>
    <w:rsid w:val="001A144B"/>
    <w:rsid w:val="001F20AA"/>
    <w:rsid w:val="002135C6"/>
    <w:rsid w:val="002144EF"/>
    <w:rsid w:val="00222472"/>
    <w:rsid w:val="00231748"/>
    <w:rsid w:val="00241818"/>
    <w:rsid w:val="00256CFB"/>
    <w:rsid w:val="00261F3C"/>
    <w:rsid w:val="002869C3"/>
    <w:rsid w:val="002D03C5"/>
    <w:rsid w:val="002F132D"/>
    <w:rsid w:val="00303E68"/>
    <w:rsid w:val="003469A4"/>
    <w:rsid w:val="003C7ACB"/>
    <w:rsid w:val="003D5A44"/>
    <w:rsid w:val="00413B11"/>
    <w:rsid w:val="00431BA2"/>
    <w:rsid w:val="004530B9"/>
    <w:rsid w:val="00481D6C"/>
    <w:rsid w:val="0048223E"/>
    <w:rsid w:val="00494BAC"/>
    <w:rsid w:val="004D7154"/>
    <w:rsid w:val="004E7B3B"/>
    <w:rsid w:val="004E7EF7"/>
    <w:rsid w:val="005044EF"/>
    <w:rsid w:val="005831A4"/>
    <w:rsid w:val="00590707"/>
    <w:rsid w:val="005B1299"/>
    <w:rsid w:val="005F4F1F"/>
    <w:rsid w:val="00611265"/>
    <w:rsid w:val="00613DE5"/>
    <w:rsid w:val="006475F3"/>
    <w:rsid w:val="006F2BAF"/>
    <w:rsid w:val="00725477"/>
    <w:rsid w:val="007337EF"/>
    <w:rsid w:val="00783CF2"/>
    <w:rsid w:val="0078662B"/>
    <w:rsid w:val="00790D77"/>
    <w:rsid w:val="007A1E7A"/>
    <w:rsid w:val="007A3343"/>
    <w:rsid w:val="007B62E4"/>
    <w:rsid w:val="007B6AF5"/>
    <w:rsid w:val="007C7EF4"/>
    <w:rsid w:val="00816856"/>
    <w:rsid w:val="00836F63"/>
    <w:rsid w:val="008406D7"/>
    <w:rsid w:val="008408E6"/>
    <w:rsid w:val="0087281F"/>
    <w:rsid w:val="008762A0"/>
    <w:rsid w:val="008A4814"/>
    <w:rsid w:val="00963906"/>
    <w:rsid w:val="00972BCD"/>
    <w:rsid w:val="009D4E61"/>
    <w:rsid w:val="009D66E7"/>
    <w:rsid w:val="009E1029"/>
    <w:rsid w:val="00A07958"/>
    <w:rsid w:val="00A20C90"/>
    <w:rsid w:val="00A56CF1"/>
    <w:rsid w:val="00AA4D72"/>
    <w:rsid w:val="00AA52E4"/>
    <w:rsid w:val="00AB4904"/>
    <w:rsid w:val="00AC50F1"/>
    <w:rsid w:val="00AF3FAF"/>
    <w:rsid w:val="00AF45B7"/>
    <w:rsid w:val="00B3680C"/>
    <w:rsid w:val="00B7712C"/>
    <w:rsid w:val="00B86AD0"/>
    <w:rsid w:val="00B874B8"/>
    <w:rsid w:val="00BD5417"/>
    <w:rsid w:val="00C55F73"/>
    <w:rsid w:val="00C610C9"/>
    <w:rsid w:val="00C72D47"/>
    <w:rsid w:val="00C92F8D"/>
    <w:rsid w:val="00CC64B9"/>
    <w:rsid w:val="00D96863"/>
    <w:rsid w:val="00DA24F8"/>
    <w:rsid w:val="00DB69E1"/>
    <w:rsid w:val="00DE046A"/>
    <w:rsid w:val="00E1610A"/>
    <w:rsid w:val="00E934B4"/>
    <w:rsid w:val="00EE28DB"/>
    <w:rsid w:val="00EF4C6C"/>
    <w:rsid w:val="00F30769"/>
    <w:rsid w:val="00F3438D"/>
    <w:rsid w:val="00F77869"/>
    <w:rsid w:val="00F96A7A"/>
    <w:rsid w:val="00FC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04"/>
  </w:style>
  <w:style w:type="paragraph" w:styleId="1">
    <w:name w:val="heading 1"/>
    <w:basedOn w:val="a"/>
    <w:next w:val="a"/>
    <w:link w:val="10"/>
    <w:qFormat/>
    <w:rsid w:val="00F96A7A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F96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863"/>
  </w:style>
  <w:style w:type="paragraph" w:styleId="a7">
    <w:name w:val="footer"/>
    <w:basedOn w:val="a"/>
    <w:link w:val="a8"/>
    <w:uiPriority w:val="99"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863"/>
  </w:style>
  <w:style w:type="paragraph" w:styleId="a9">
    <w:name w:val="Balloon Text"/>
    <w:basedOn w:val="a"/>
    <w:link w:val="aa"/>
    <w:uiPriority w:val="99"/>
    <w:semiHidden/>
    <w:unhideWhenUsed/>
    <w:rsid w:val="00DE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18E8D-AC52-42BB-9D83-48509643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по УВР</cp:lastModifiedBy>
  <cp:revision>30</cp:revision>
  <cp:lastPrinted>2017-05-29T12:17:00Z</cp:lastPrinted>
  <dcterms:created xsi:type="dcterms:W3CDTF">2015-04-10T11:39:00Z</dcterms:created>
  <dcterms:modified xsi:type="dcterms:W3CDTF">2017-11-10T08:05:00Z</dcterms:modified>
</cp:coreProperties>
</file>