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978115042"/>
        <w:docPartObj>
          <w:docPartGallery w:val="Cover Pages"/>
          <w:docPartUnique/>
        </w:docPartObj>
      </w:sdtPr>
      <w:sdtEndPr>
        <w:rPr>
          <w:rFonts w:ascii="Times New Roman" w:eastAsia="Times New Roman" w:hAnsi="Times New Roman" w:cs="Times New Roman"/>
          <w:b/>
          <w:color w:val="333333"/>
          <w:sz w:val="36"/>
          <w:szCs w:val="36"/>
        </w:rPr>
      </w:sdtEndPr>
      <w:sdtContent>
        <w:p w:rsidR="009049C1" w:rsidRDefault="009049C1">
          <w:pPr>
            <w:pStyle w:val="a3"/>
          </w:pPr>
          <w:r>
            <w:rPr>
              <w:noProof/>
            </w:rPr>
            <w:pict>
              <v:group id="Группа 2" o:spid="_x0000_s1029"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">
                <v:rect id="Прямоугольник 3" o:spid="_x0000_s1030"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31"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" adj="18883" fillcolor="#4f81bd [3204]" stroked="f" strokeweight="2pt">
                  <v:textbox inset=",0,14.4pt,0">
                    <w:txbxContent>
                      <w:sdt>
                        <w:sdtPr>
                          <w:rPr>
                            <w:color w:val="FFFFFF" w:themeColor="background1"/>
                            <w:sz w:val="28"/>
                            <w:szCs w:val="28"/>
                          </w:rPr>
                          <w:alias w:val="Дата"/>
                          <w:tag w:val=""/>
                          <w:id w:val="-650599894"/>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Content>
                          <w:p w:rsidR="009049C1" w:rsidRDefault="009049C1">
                            <w:pPr>
                              <w:pStyle w:val="a3"/>
                              <w:jc w:val="right"/>
                              <w:rPr>
                                <w:color w:val="FFFFFF" w:themeColor="background1"/>
                                <w:sz w:val="28"/>
                                <w:szCs w:val="28"/>
                              </w:rPr>
                            </w:pPr>
                            <w:r>
                              <w:rPr>
                                <w:color w:val="FFFFFF" w:themeColor="background1"/>
                                <w:sz w:val="28"/>
                                <w:szCs w:val="28"/>
                              </w:rPr>
                              <w:t>2017г</w:t>
                            </w:r>
                          </w:p>
                        </w:sdtContent>
                      </w:sdt>
                    </w:txbxContent>
                  </v:textbox>
                </v:shape>
                <v:group id="Группа 5" o:spid="_x0000_s1032"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33"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4"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Полилиния 21" o:spid="_x0000_s1035"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Полилиния 22" o:spid="_x0000_s1036"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7"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8"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9"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Полилиния 26" o:spid="_x0000_s1040"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Полилиния 27" o:spid="_x0000_s1041"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42"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Полилиния 29" o:spid="_x0000_s1043"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Полилиния 30" o:spid="_x0000_s1044"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Полилиния 31" o:spid="_x0000_s1045"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Группа 7" o:spid="_x0000_s1046"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7"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Полилиния 9" o:spid="_x0000_s1048"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Полилиния 10" o:spid="_x0000_s1049"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Полилиния 12" o:spid="_x0000_s1050"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51"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Полилиния 14" o:spid="_x0000_s1052"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Полилиния 15" o:spid="_x0000_s1053"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4"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5"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Полилиния 18" o:spid="_x0000_s1056"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Полилиния 19" o:spid="_x0000_s1057"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r>
            <w:rPr>
              <w:noProof/>
            </w:rPr>
            <w:pict>
              <v:shapetype id="_x0000_t202" coordsize="21600,21600" o:spt="202" path="m,l,21600r21600,l21600,xe">
                <v:stroke joinstyle="miter"/>
                <v:path gradientshapeok="t" o:connecttype="rect"/>
              </v:shapetype>
              <v:shape id="Надпись 32" o:spid="_x0000_s1028"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" filled="f" stroked="f" strokeweight=".5pt">
                <v:textbox style="mso-fit-shape-to-text:t" inset="0,0,0,0">
                  <w:txbxContent>
                    <w:p w:rsidR="009049C1" w:rsidRDefault="009049C1">
                      <w:pPr>
                        <w:pStyle w:val="a3"/>
                        <w:rPr>
                          <w:color w:val="4F81BD" w:themeColor="accent1"/>
                          <w:sz w:val="26"/>
                          <w:szCs w:val="26"/>
                        </w:rPr>
                      </w:pPr>
                      <w:sdt>
                        <w:sdtPr>
                          <w:rPr>
                            <w:color w:val="4F81BD" w:themeColor="accent1"/>
                            <w:sz w:val="26"/>
                            <w:szCs w:val="26"/>
                          </w:rPr>
                          <w:alias w:val="Автор"/>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Выполнила</w:t>
                          </w:r>
                        </w:sdtContent>
                      </w:sdt>
                    </w:p>
                    <w:p w:rsidR="009049C1" w:rsidRDefault="009049C1">
                      <w:pPr>
                        <w:pStyle w:val="a3"/>
                        <w:rPr>
                          <w:color w:val="595959" w:themeColor="text1" w:themeTint="A6"/>
                          <w:sz w:val="20"/>
                          <w:szCs w:val="20"/>
                        </w:rPr>
                      </w:pPr>
                      <w:sdt>
                        <w:sdtPr>
                          <w:rPr>
                            <w:caps/>
                            <w:color w:val="595959" w:themeColor="text1" w:themeTint="A6"/>
                            <w:sz w:val="20"/>
                            <w:szCs w:val="20"/>
                          </w:rPr>
                          <w:alias w:val="Организация"/>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Учитель математики и икт Исаева н. и.</w:t>
                          </w:r>
                        </w:sdtContent>
                      </w:sdt>
                    </w:p>
                  </w:txbxContent>
                </v:textbox>
                <w10:wrap anchorx="page" anchory="page"/>
              </v:shape>
            </w:pict>
          </w:r>
          <w:r>
            <w:rPr>
              <w:noProof/>
            </w:rPr>
            <w:pict>
              <v:shape id="Надпись 1" o:spid="_x0000_s1027"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" filled="f" stroked="f" strokeweight=".5pt">
                <v:textbox style="mso-fit-shape-to-text:t" inset="0,0,0,0">
                  <w:txbxContent>
                    <w:p w:rsidR="009049C1" w:rsidRDefault="009049C1">
                      <w:pPr>
                        <w:pStyle w:val="a3"/>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Доклад на тему:</w:t>
                          </w:r>
                        </w:sdtContent>
                      </w:sdt>
                    </w:p>
                    <w:p w:rsidR="009049C1" w:rsidRDefault="009049C1">
                      <w:pPr>
                        <w:spacing w:before="120"/>
                        <w:rPr>
                          <w:color w:val="404040" w:themeColor="text1" w:themeTint="BF"/>
                          <w:sz w:val="36"/>
                          <w:szCs w:val="36"/>
                        </w:rPr>
                      </w:pPr>
                      <w:sdt>
                        <w:sdtPr>
                          <w:rPr>
                            <w:rFonts w:ascii="Times New Roman" w:eastAsia="Times New Roman" w:hAnsi="Times New Roman" w:cs="Times New Roman"/>
                            <w:b/>
                            <w:color w:val="333333"/>
                            <w:sz w:val="36"/>
                            <w:szCs w:val="36"/>
                          </w:rPr>
                          <w:alias w:val="Подзаголовок"/>
                          <w:tag w:val=""/>
                          <w:id w:val="-1148361611"/>
                          <w:dataBinding w:prefixMappings="xmlns:ns0='http://purl.org/dc/elements/1.1/' xmlns:ns1='http://schemas.openxmlformats.org/package/2006/metadata/core-properties' " w:xpath="/ns1:coreProperties[1]/ns0:subject[1]" w:storeItemID="{6C3C8BC8-F283-45AE-878A-BAB7291924A1}"/>
                          <w:text/>
                        </w:sdtPr>
                        <w:sdtContent>
                          <w:r>
                            <w:rPr>
                              <w:rFonts w:ascii="Times New Roman" w:eastAsia="Times New Roman" w:hAnsi="Times New Roman" w:cs="Times New Roman"/>
                              <w:b/>
                              <w:color w:val="333333"/>
                              <w:sz w:val="36"/>
                              <w:szCs w:val="36"/>
                            </w:rPr>
                            <w:t>«</w:t>
                          </w:r>
                          <w:r w:rsidRPr="009049C1">
                            <w:rPr>
                              <w:rFonts w:ascii="Times New Roman" w:eastAsia="Times New Roman" w:hAnsi="Times New Roman" w:cs="Times New Roman"/>
                              <w:b/>
                              <w:color w:val="333333"/>
                              <w:sz w:val="36"/>
                              <w:szCs w:val="36"/>
                            </w:rPr>
                            <w:t>Формирование учебной мотивации школьников</w:t>
                          </w:r>
                          <w:r>
                            <w:rPr>
                              <w:rFonts w:ascii="Times New Roman" w:eastAsia="Times New Roman" w:hAnsi="Times New Roman" w:cs="Times New Roman"/>
                              <w:b/>
                              <w:color w:val="333333"/>
                              <w:sz w:val="36"/>
                              <w:szCs w:val="36"/>
                            </w:rPr>
                            <w:t>»</w:t>
                          </w:r>
                        </w:sdtContent>
                      </w:sdt>
                    </w:p>
                  </w:txbxContent>
                </v:textbox>
                <w10:wrap anchorx="page" anchory="page"/>
              </v:shape>
            </w:pict>
          </w:r>
        </w:p>
        <w:p w:rsidR="009049C1" w:rsidRDefault="009049C1">
          <w:pPr>
            <w:rPr>
              <w:rFonts w:ascii="Times New Roman" w:eastAsia="Times New Roman" w:hAnsi="Times New Roman" w:cs="Times New Roman"/>
              <w:b/>
              <w:color w:val="333333"/>
              <w:sz w:val="36"/>
              <w:szCs w:val="36"/>
            </w:rPr>
          </w:pPr>
          <w:r>
            <w:rPr>
              <w:rFonts w:ascii="Times New Roman" w:eastAsia="Times New Roman" w:hAnsi="Times New Roman" w:cs="Times New Roman"/>
              <w:b/>
              <w:color w:val="333333"/>
              <w:sz w:val="36"/>
              <w:szCs w:val="36"/>
            </w:rPr>
            <w:br w:type="page"/>
          </w:r>
        </w:p>
        <w:bookmarkStart w:id="0" w:name="_GoBack" w:displacedByCustomXml="next"/>
        <w:bookmarkEnd w:id="0" w:displacedByCustomXml="next"/>
      </w:sdtContent>
    </w:sdt>
    <w:p w:rsidR="000407A6" w:rsidRDefault="000407A6" w:rsidP="000407A6">
      <w:pPr>
        <w:shd w:val="clear" w:color="auto" w:fill="FFFFFF"/>
        <w:spacing w:after="135" w:line="240" w:lineRule="auto"/>
        <w:rPr>
          <w:rFonts w:ascii="Times New Roman" w:eastAsia="Times New Roman" w:hAnsi="Times New Roman" w:cs="Times New Roman"/>
          <w:b/>
          <w:color w:val="333333"/>
          <w:sz w:val="36"/>
          <w:szCs w:val="36"/>
        </w:rPr>
      </w:pPr>
      <w:r w:rsidRPr="00FB4878">
        <w:rPr>
          <w:rFonts w:ascii="Times New Roman" w:eastAsia="Times New Roman" w:hAnsi="Times New Roman" w:cs="Times New Roman"/>
          <w:b/>
          <w:color w:val="333333"/>
          <w:sz w:val="36"/>
          <w:szCs w:val="36"/>
        </w:rPr>
        <w:lastRenderedPageBreak/>
        <w:t>Формирование учебной мотивации школьников</w:t>
      </w:r>
    </w:p>
    <w:p w:rsidR="000407A6" w:rsidRPr="00FB4878" w:rsidRDefault="000407A6" w:rsidP="000407A6">
      <w:pPr>
        <w:shd w:val="clear" w:color="auto" w:fill="FFFFFF"/>
        <w:spacing w:after="135" w:line="240" w:lineRule="auto"/>
        <w:rPr>
          <w:rFonts w:ascii="Times New Roman" w:eastAsia="Times New Roman" w:hAnsi="Times New Roman" w:cs="Times New Roman"/>
          <w:b/>
          <w:color w:val="333333"/>
          <w:sz w:val="36"/>
          <w:szCs w:val="36"/>
        </w:rPr>
      </w:pPr>
      <w:r>
        <w:rPr>
          <w:rFonts w:ascii="Times New Roman" w:eastAsia="Times New Roman" w:hAnsi="Times New Roman" w:cs="Times New Roman"/>
          <w:b/>
          <w:color w:val="333333"/>
          <w:sz w:val="36"/>
          <w:szCs w:val="36"/>
        </w:rPr>
        <w:t xml:space="preserve">         (нач. </w:t>
      </w:r>
      <w:proofErr w:type="spellStart"/>
      <w:r>
        <w:rPr>
          <w:rFonts w:ascii="Times New Roman" w:eastAsia="Times New Roman" w:hAnsi="Times New Roman" w:cs="Times New Roman"/>
          <w:b/>
          <w:color w:val="333333"/>
          <w:sz w:val="36"/>
          <w:szCs w:val="36"/>
        </w:rPr>
        <w:t>кл</w:t>
      </w:r>
      <w:proofErr w:type="spellEnd"/>
      <w:r>
        <w:rPr>
          <w:rFonts w:ascii="Times New Roman" w:eastAsia="Times New Roman" w:hAnsi="Times New Roman" w:cs="Times New Roman"/>
          <w:b/>
          <w:color w:val="333333"/>
          <w:sz w:val="36"/>
          <w:szCs w:val="36"/>
        </w:rPr>
        <w:t>.)</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Подавляющее большинство детей приходит в первый класс с положительным отношением к учебе. Но проходит совсем немного времени и у части детей падает интерес к школе. Почему это происходит? Как сделать учебный процесс привлекательным на протяжении всего периода обучения? Эти вопросы рано или поздно встают перед каждым учителем, независимо от того, с учащимися какого возрастного периода он работает.</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Изучением мотивации занимались многие отечественные и зарубежные ученые, психологи и классики педагогики (</w:t>
      </w:r>
      <w:proofErr w:type="spellStart"/>
      <w:r w:rsidRPr="00FB4878">
        <w:rPr>
          <w:rFonts w:ascii="Times New Roman" w:eastAsia="Times New Roman" w:hAnsi="Times New Roman" w:cs="Times New Roman"/>
          <w:color w:val="333333"/>
          <w:sz w:val="32"/>
          <w:szCs w:val="32"/>
        </w:rPr>
        <w:t>Божович</w:t>
      </w:r>
      <w:proofErr w:type="spellEnd"/>
      <w:r w:rsidRPr="00FB4878">
        <w:rPr>
          <w:rFonts w:ascii="Times New Roman" w:eastAsia="Times New Roman" w:hAnsi="Times New Roman" w:cs="Times New Roman"/>
          <w:color w:val="333333"/>
          <w:sz w:val="32"/>
          <w:szCs w:val="32"/>
        </w:rPr>
        <w:t xml:space="preserve"> Л.И., Гальперин П.Я., </w:t>
      </w:r>
      <w:proofErr w:type="spellStart"/>
      <w:r w:rsidRPr="00FB4878">
        <w:rPr>
          <w:rFonts w:ascii="Times New Roman" w:eastAsia="Times New Roman" w:hAnsi="Times New Roman" w:cs="Times New Roman"/>
          <w:color w:val="333333"/>
          <w:sz w:val="32"/>
          <w:szCs w:val="32"/>
        </w:rPr>
        <w:t>Коломинский</w:t>
      </w:r>
      <w:proofErr w:type="spellEnd"/>
      <w:r w:rsidRPr="00FB4878">
        <w:rPr>
          <w:rFonts w:ascii="Times New Roman" w:eastAsia="Times New Roman" w:hAnsi="Times New Roman" w:cs="Times New Roman"/>
          <w:color w:val="333333"/>
          <w:sz w:val="32"/>
          <w:szCs w:val="32"/>
        </w:rPr>
        <w:t xml:space="preserve">, Леонтьев А.Н., Маркова А.К., </w:t>
      </w:r>
      <w:proofErr w:type="spellStart"/>
      <w:r w:rsidRPr="00FB4878">
        <w:rPr>
          <w:rFonts w:ascii="Times New Roman" w:eastAsia="Times New Roman" w:hAnsi="Times New Roman" w:cs="Times New Roman"/>
          <w:color w:val="333333"/>
          <w:sz w:val="32"/>
          <w:szCs w:val="32"/>
        </w:rPr>
        <w:t>Эльконин</w:t>
      </w:r>
      <w:proofErr w:type="spellEnd"/>
      <w:r w:rsidRPr="00FB4878">
        <w:rPr>
          <w:rFonts w:ascii="Times New Roman" w:eastAsia="Times New Roman" w:hAnsi="Times New Roman" w:cs="Times New Roman"/>
          <w:color w:val="333333"/>
          <w:sz w:val="32"/>
          <w:szCs w:val="32"/>
        </w:rPr>
        <w:t xml:space="preserve"> Д.Б., Выготский Л.С. и др.). Знакомство с исследованиями по данной проблеме помогло мне взглянуть на неё с разных позиций. Ведь за внешне одинаковыми проявлениями отсутствия положительной мотивации к учению часто оказываются совершенно разные причины этого, и они индивидуальны для каждого ребенка. За внешне высоким уровнем отношения к учению могут скрываться мотивы только личного преуспевания, а за внешне низким - могут стоять большая требовательность к себе, критичность. Понимание этого помогает находить подход к каждому ребенку.</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Психолог А.К. Маркова выделяет три уровня развития познавательной мотивации школьников: </w:t>
      </w:r>
      <w:r w:rsidRPr="00FB4878">
        <w:rPr>
          <w:rFonts w:ascii="Times New Roman" w:eastAsia="Times New Roman" w:hAnsi="Times New Roman" w:cs="Times New Roman"/>
          <w:b/>
          <w:bCs/>
          <w:color w:val="333333"/>
          <w:sz w:val="32"/>
          <w:szCs w:val="32"/>
        </w:rPr>
        <w:t>широкий познавательный мотив</w:t>
      </w:r>
      <w:r w:rsidRPr="00FB4878">
        <w:rPr>
          <w:rFonts w:ascii="Times New Roman" w:eastAsia="Times New Roman" w:hAnsi="Times New Roman" w:cs="Times New Roman"/>
          <w:color w:val="333333"/>
          <w:sz w:val="32"/>
          <w:szCs w:val="32"/>
        </w:rPr>
        <w:t>, то есть направленность на усвоение новых знаний, который характерен для младшего школьника,</w:t>
      </w:r>
      <w:r w:rsidRPr="00FB4878">
        <w:rPr>
          <w:rFonts w:ascii="Times New Roman" w:eastAsia="Times New Roman" w:hAnsi="Times New Roman" w:cs="Times New Roman"/>
          <w:b/>
          <w:bCs/>
          <w:color w:val="333333"/>
          <w:sz w:val="32"/>
          <w:szCs w:val="32"/>
        </w:rPr>
        <w:t> учебно-познавательный мотив,</w:t>
      </w:r>
      <w:r w:rsidRPr="00FB4878">
        <w:rPr>
          <w:rFonts w:ascii="Times New Roman" w:eastAsia="Times New Roman" w:hAnsi="Times New Roman" w:cs="Times New Roman"/>
          <w:color w:val="333333"/>
          <w:sz w:val="32"/>
          <w:szCs w:val="32"/>
        </w:rPr>
        <w:t> побуждающий к овладению способами добывания знаний, соответствующий подростковому возрасту, и </w:t>
      </w:r>
      <w:r w:rsidRPr="00FB4878">
        <w:rPr>
          <w:rFonts w:ascii="Times New Roman" w:eastAsia="Times New Roman" w:hAnsi="Times New Roman" w:cs="Times New Roman"/>
          <w:b/>
          <w:bCs/>
          <w:color w:val="333333"/>
          <w:sz w:val="32"/>
          <w:szCs w:val="32"/>
        </w:rPr>
        <w:t>мотив самообразования, </w:t>
      </w:r>
      <w:r w:rsidRPr="00FB4878">
        <w:rPr>
          <w:rFonts w:ascii="Times New Roman" w:eastAsia="Times New Roman" w:hAnsi="Times New Roman" w:cs="Times New Roman"/>
          <w:color w:val="333333"/>
          <w:sz w:val="32"/>
          <w:szCs w:val="32"/>
        </w:rPr>
        <w:t>этот зрелый познавательный мотив должен проявляться в старшем школьном возрасте.</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В педагогической литературе определяются три основных источника формирования положительных познавательных мотивов деятельности:</w:t>
      </w:r>
    </w:p>
    <w:p w:rsidR="000407A6" w:rsidRPr="00FB4878" w:rsidRDefault="000407A6" w:rsidP="000407A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Содержание учебного материала</w:t>
      </w:r>
    </w:p>
    <w:p w:rsidR="000407A6" w:rsidRPr="00FB4878" w:rsidRDefault="000407A6" w:rsidP="000407A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Характер и уровень учебно-познавательной деятельности</w:t>
      </w:r>
    </w:p>
    <w:p w:rsidR="000407A6" w:rsidRPr="00FB4878" w:rsidRDefault="000407A6" w:rsidP="000407A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lastRenderedPageBreak/>
        <w:t>Отношение учителя с учащимися.</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Итак, в формировании мотивации учения важную роль играет </w:t>
      </w:r>
      <w:r w:rsidRPr="00FB4878">
        <w:rPr>
          <w:rFonts w:ascii="Times New Roman" w:eastAsia="Times New Roman" w:hAnsi="Times New Roman" w:cs="Times New Roman"/>
          <w:b/>
          <w:bCs/>
          <w:color w:val="333333"/>
          <w:sz w:val="32"/>
          <w:szCs w:val="32"/>
        </w:rPr>
        <w:t>содержание</w:t>
      </w:r>
      <w:r w:rsidRPr="00FB4878">
        <w:rPr>
          <w:rFonts w:ascii="Times New Roman" w:eastAsia="Times New Roman" w:hAnsi="Times New Roman" w:cs="Times New Roman"/>
          <w:color w:val="333333"/>
          <w:sz w:val="32"/>
          <w:szCs w:val="32"/>
        </w:rPr>
        <w:t> учебного материала. Необходимо понимать, что содержание каждого урока, каждой темы может быть мотивировано только при выполнении следующих условий:</w:t>
      </w:r>
    </w:p>
    <w:p w:rsidR="000407A6" w:rsidRPr="00FB4878" w:rsidRDefault="000407A6" w:rsidP="000407A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учитывать характер потребностей учащихся;</w:t>
      </w:r>
    </w:p>
    <w:p w:rsidR="000407A6" w:rsidRPr="00FB4878" w:rsidRDefault="000407A6" w:rsidP="000407A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быть доступным, но и достаточно сложным и трудным;</w:t>
      </w:r>
    </w:p>
    <w:p w:rsidR="000407A6" w:rsidRPr="00FB4878" w:rsidRDefault="000407A6" w:rsidP="000407A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опираться на прошлые знания, нести новую информацию;</w:t>
      </w:r>
    </w:p>
    <w:p w:rsidR="000407A6" w:rsidRPr="00FB4878" w:rsidRDefault="000407A6" w:rsidP="000407A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направлено на решение проблем познания явлений и объектов окружающего мира, овладение методами этого познания.</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Содержание учебного материала усваивается учащимися в процессе </w:t>
      </w:r>
      <w:r w:rsidRPr="00FB4878">
        <w:rPr>
          <w:rFonts w:ascii="Times New Roman" w:eastAsia="Times New Roman" w:hAnsi="Times New Roman" w:cs="Times New Roman"/>
          <w:b/>
          <w:bCs/>
          <w:color w:val="333333"/>
          <w:sz w:val="32"/>
          <w:szCs w:val="32"/>
        </w:rPr>
        <w:t>учебной</w:t>
      </w:r>
      <w:r w:rsidRPr="00FB4878">
        <w:rPr>
          <w:rFonts w:ascii="Times New Roman" w:eastAsia="Times New Roman" w:hAnsi="Times New Roman" w:cs="Times New Roman"/>
          <w:color w:val="333333"/>
          <w:sz w:val="32"/>
          <w:szCs w:val="32"/>
        </w:rPr>
        <w:t> </w:t>
      </w:r>
      <w:r w:rsidRPr="00FB4878">
        <w:rPr>
          <w:rFonts w:ascii="Times New Roman" w:eastAsia="Times New Roman" w:hAnsi="Times New Roman" w:cs="Times New Roman"/>
          <w:b/>
          <w:bCs/>
          <w:color w:val="333333"/>
          <w:sz w:val="32"/>
          <w:szCs w:val="32"/>
        </w:rPr>
        <w:t>деятельности.</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Психологические исследования учебной деятельности показали: для того, чтобы у учащихся выработалось правильное отношение к ней, содержательная её мотивация, её нужно строить особым образом. Изучение каждого самостоятельного раздела или темы программы должно состоять из трех основных этапов, которые, исходя из их назначения, можно назвать так:</w:t>
      </w:r>
    </w:p>
    <w:p w:rsidR="000407A6" w:rsidRPr="00FB4878" w:rsidRDefault="000407A6" w:rsidP="000407A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мотивационный;</w:t>
      </w:r>
    </w:p>
    <w:p w:rsidR="000407A6" w:rsidRPr="00FB4878" w:rsidRDefault="000407A6" w:rsidP="000407A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операционально-познавательный;</w:t>
      </w:r>
    </w:p>
    <w:p w:rsidR="000407A6" w:rsidRPr="00FB4878" w:rsidRDefault="000407A6" w:rsidP="000407A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рефлексивно-оценочный.</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На </w:t>
      </w:r>
      <w:r w:rsidRPr="00FB4878">
        <w:rPr>
          <w:rFonts w:ascii="Times New Roman" w:eastAsia="Times New Roman" w:hAnsi="Times New Roman" w:cs="Times New Roman"/>
          <w:i/>
          <w:iCs/>
          <w:color w:val="333333"/>
          <w:sz w:val="32"/>
          <w:szCs w:val="32"/>
          <w:u w:val="single"/>
        </w:rPr>
        <w:t>мотивационном этапе</w:t>
      </w:r>
      <w:r w:rsidRPr="00FB4878">
        <w:rPr>
          <w:rFonts w:ascii="Times New Roman" w:eastAsia="Times New Roman" w:hAnsi="Times New Roman" w:cs="Times New Roman"/>
          <w:color w:val="333333"/>
          <w:sz w:val="32"/>
          <w:szCs w:val="32"/>
        </w:rPr>
        <w:t> ученики осознают, </w:t>
      </w:r>
      <w:r w:rsidRPr="00FB4878">
        <w:rPr>
          <w:rFonts w:ascii="Times New Roman" w:eastAsia="Times New Roman" w:hAnsi="Times New Roman" w:cs="Times New Roman"/>
          <w:b/>
          <w:bCs/>
          <w:color w:val="333333"/>
          <w:sz w:val="32"/>
          <w:szCs w:val="32"/>
        </w:rPr>
        <w:t>почему и для чего</w:t>
      </w:r>
      <w:r w:rsidRPr="00FB4878">
        <w:rPr>
          <w:rFonts w:ascii="Times New Roman" w:eastAsia="Times New Roman" w:hAnsi="Times New Roman" w:cs="Times New Roman"/>
          <w:color w:val="333333"/>
          <w:sz w:val="32"/>
          <w:szCs w:val="32"/>
        </w:rPr>
        <w:t> им нужно изучить данный раздел программы, что именно они должны выполнить, чтобы успешно решить основную учебную задачу. Этот этап обычно состоит из нескольких учебных действий.</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На уроке учитель рассказывает, показывает учащимся, но вся эта информация для некоторых детей незначима: они слушают и не слышат, смотрят и не видят, они заняты совсем иной деятельностью: мечтают, думают о своем. Чтобы эти дети включились в учебную работу, надо создать стимул для усиленного процесса мышления. Такими приемами являются:</w:t>
      </w:r>
    </w:p>
    <w:p w:rsidR="000407A6" w:rsidRPr="00FB4878" w:rsidRDefault="000407A6" w:rsidP="000407A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Создание учебно-проблемной ситуации, которая вводит учащихся в предмет изучения предстоящей темы программы. Она может быть создана разными способами:</w:t>
      </w:r>
      <w:r w:rsidRPr="00FB4878">
        <w:rPr>
          <w:rFonts w:ascii="Times New Roman" w:eastAsia="Times New Roman" w:hAnsi="Times New Roman" w:cs="Times New Roman"/>
          <w:color w:val="333333"/>
          <w:sz w:val="32"/>
          <w:szCs w:val="32"/>
        </w:rPr>
        <w:br/>
      </w:r>
      <w:r w:rsidRPr="00FB4878">
        <w:rPr>
          <w:rFonts w:ascii="Times New Roman" w:eastAsia="Times New Roman" w:hAnsi="Times New Roman" w:cs="Times New Roman"/>
          <w:color w:val="333333"/>
          <w:sz w:val="32"/>
          <w:szCs w:val="32"/>
        </w:rPr>
        <w:lastRenderedPageBreak/>
        <w:t>а) постановкой перед учащимися задачи, решение которой возможно лишь на основе изучения данной темы;</w:t>
      </w:r>
      <w:r w:rsidRPr="00FB4878">
        <w:rPr>
          <w:rFonts w:ascii="Times New Roman" w:eastAsia="Times New Roman" w:hAnsi="Times New Roman" w:cs="Times New Roman"/>
          <w:color w:val="333333"/>
          <w:sz w:val="32"/>
          <w:szCs w:val="32"/>
        </w:rPr>
        <w:br/>
        <w:t>б) беседой (рассказом) учителя или учащихся о теоретической и практической значимости предстоящей темы (раздела) программы.</w:t>
      </w:r>
      <w:r w:rsidRPr="00FB4878">
        <w:rPr>
          <w:rFonts w:ascii="Times New Roman" w:eastAsia="Times New Roman" w:hAnsi="Times New Roman" w:cs="Times New Roman"/>
          <w:color w:val="333333"/>
          <w:sz w:val="32"/>
          <w:szCs w:val="32"/>
        </w:rPr>
        <w:br/>
        <w:t>в) рассказом учителя о том, как решалась проблема в истории науки.</w:t>
      </w:r>
      <w:r w:rsidRPr="00FB4878">
        <w:rPr>
          <w:rFonts w:ascii="Times New Roman" w:eastAsia="Times New Roman" w:hAnsi="Times New Roman" w:cs="Times New Roman"/>
          <w:color w:val="333333"/>
          <w:sz w:val="32"/>
          <w:szCs w:val="32"/>
        </w:rPr>
        <w:br/>
        <w:t>г) выполнение практической работы, которая завершается постановкой проблемного вопроса.</w:t>
      </w:r>
    </w:p>
    <w:p w:rsidR="000407A6" w:rsidRPr="00FB4878" w:rsidRDefault="000407A6" w:rsidP="000407A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Формулировка основной учебной задачи, которая обычно производится как итог обсуждения проблемной ситуации.</w:t>
      </w:r>
      <w:r w:rsidRPr="00FB4878">
        <w:rPr>
          <w:rFonts w:ascii="Times New Roman" w:eastAsia="Times New Roman" w:hAnsi="Times New Roman" w:cs="Times New Roman"/>
          <w:color w:val="333333"/>
          <w:sz w:val="32"/>
          <w:szCs w:val="32"/>
        </w:rPr>
        <w:br/>
        <w:t>Учебная задача показывает учащимся, на что они должны направлять свою деятельность в процессе изучения данной темы. Л.С. Выготский писал: «Не может возникнуть ни какой деятельности без наличия цели и задачи, пускающей в ход этот процесс, дающей ему направление»</w:t>
      </w:r>
      <w:r w:rsidRPr="00FB4878">
        <w:rPr>
          <w:rFonts w:ascii="Times New Roman" w:eastAsia="Times New Roman" w:hAnsi="Times New Roman" w:cs="Times New Roman"/>
          <w:b/>
          <w:bCs/>
          <w:color w:val="333333"/>
          <w:sz w:val="32"/>
          <w:szCs w:val="32"/>
        </w:rPr>
        <w:t>.</w:t>
      </w:r>
      <w:r w:rsidRPr="00FB4878">
        <w:rPr>
          <w:rFonts w:ascii="Times New Roman" w:eastAsia="Times New Roman" w:hAnsi="Times New Roman" w:cs="Times New Roman"/>
          <w:color w:val="333333"/>
          <w:sz w:val="32"/>
          <w:szCs w:val="32"/>
        </w:rPr>
        <w:t> Поэтому, важное условие организации учебной деятельности - подведение учащихся к самостоятельной постановке и принятию учебных задач.</w:t>
      </w:r>
    </w:p>
    <w:p w:rsidR="000407A6" w:rsidRPr="00FB4878" w:rsidRDefault="000407A6" w:rsidP="000407A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Самоконтроль и самооценка возможностей предстоящей деятельности по изучению темы.</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После того, как основная учебная задача стала понятна учащимся, намечается и обсуждается план предстоящей работы. Необходимо сообщить время, отпущенное на изучение темы, а также, что нужно знать и уметь для её изучения. Этим создается установка на необходимость подготовки к изучению материала. А некоторые учащиеся могут дать самооценку своим возможностям по изучению темы, указать, какой материал они повторят и что еще сделают для подготовки к предстоящим урокам.</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Весь этот этап изучения темы очень важен для становления мотивации учебной деятельности учащихся. Поэтому нежелательно говорить: "Сегодня мы приступаем к изучению темы...", и сразу переходить к изучению нового материала. Такая "экономия времени" отрицательно сказывается на всем характере учебной деятельности учащихся.</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На </w:t>
      </w:r>
      <w:r w:rsidRPr="00FB4878">
        <w:rPr>
          <w:rFonts w:ascii="Times New Roman" w:eastAsia="Times New Roman" w:hAnsi="Times New Roman" w:cs="Times New Roman"/>
          <w:b/>
          <w:bCs/>
          <w:i/>
          <w:iCs/>
          <w:color w:val="333333"/>
          <w:sz w:val="32"/>
          <w:szCs w:val="32"/>
          <w:u w:val="single"/>
        </w:rPr>
        <w:t>операционально-познавательном этапе</w:t>
      </w:r>
      <w:r w:rsidRPr="00FB4878">
        <w:rPr>
          <w:rFonts w:ascii="Times New Roman" w:eastAsia="Times New Roman" w:hAnsi="Times New Roman" w:cs="Times New Roman"/>
          <w:b/>
          <w:bCs/>
          <w:i/>
          <w:iCs/>
          <w:color w:val="333333"/>
          <w:sz w:val="32"/>
          <w:szCs w:val="32"/>
        </w:rPr>
        <w:t> </w:t>
      </w:r>
      <w:r w:rsidRPr="00FB4878">
        <w:rPr>
          <w:rFonts w:ascii="Times New Roman" w:eastAsia="Times New Roman" w:hAnsi="Times New Roman" w:cs="Times New Roman"/>
          <w:color w:val="333333"/>
          <w:sz w:val="32"/>
          <w:szCs w:val="32"/>
        </w:rPr>
        <w:t xml:space="preserve">учащиеся усваивают содержание темы программы и овладевают необходимыми учебными действиями. Роль этого этапа в становлении мотивации </w:t>
      </w:r>
      <w:r w:rsidRPr="00FB4878">
        <w:rPr>
          <w:rFonts w:ascii="Times New Roman" w:eastAsia="Times New Roman" w:hAnsi="Times New Roman" w:cs="Times New Roman"/>
          <w:color w:val="333333"/>
          <w:sz w:val="32"/>
          <w:szCs w:val="32"/>
        </w:rPr>
        <w:lastRenderedPageBreak/>
        <w:t xml:space="preserve">учебной деятельности зависит от того, будет ли учащимся понятна необходимость содержания, всех учебных действий для решения основной учебной задачи. Для решения этих задач как нельзя лучше подходит </w:t>
      </w:r>
      <w:proofErr w:type="spellStart"/>
      <w:r w:rsidRPr="00FB4878">
        <w:rPr>
          <w:rFonts w:ascii="Times New Roman" w:eastAsia="Times New Roman" w:hAnsi="Times New Roman" w:cs="Times New Roman"/>
          <w:color w:val="333333"/>
          <w:sz w:val="32"/>
          <w:szCs w:val="32"/>
        </w:rPr>
        <w:t>деятельностный</w:t>
      </w:r>
      <w:proofErr w:type="spellEnd"/>
      <w:r w:rsidRPr="00FB4878">
        <w:rPr>
          <w:rFonts w:ascii="Times New Roman" w:eastAsia="Times New Roman" w:hAnsi="Times New Roman" w:cs="Times New Roman"/>
          <w:color w:val="333333"/>
          <w:sz w:val="32"/>
          <w:szCs w:val="32"/>
        </w:rPr>
        <w:t xml:space="preserve"> метод обучения, который реализуется в развивающих образовательных программах. Суть его состоит с том, учащиеся сами открывают каждое новое знание, обучение ведется в «зоне ближайшего развития» каждого ученика. Основным содержанием такого этапа должно быть моделирование объектов и явлений, а также изучение построенных моделей. При этом деятельность учащихся приобретает творческий, исследовательский характер.</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 xml:space="preserve">Изучение </w:t>
      </w:r>
      <w:proofErr w:type="spellStart"/>
      <w:r w:rsidRPr="00FB4878">
        <w:rPr>
          <w:rFonts w:ascii="Times New Roman" w:eastAsia="Times New Roman" w:hAnsi="Times New Roman" w:cs="Times New Roman"/>
          <w:color w:val="333333"/>
          <w:sz w:val="32"/>
          <w:szCs w:val="32"/>
        </w:rPr>
        <w:t>темызавершается</w:t>
      </w:r>
      <w:proofErr w:type="spellEnd"/>
      <w:r w:rsidRPr="00FB4878">
        <w:rPr>
          <w:rFonts w:ascii="Times New Roman" w:eastAsia="Times New Roman" w:hAnsi="Times New Roman" w:cs="Times New Roman"/>
          <w:color w:val="333333"/>
          <w:sz w:val="32"/>
          <w:szCs w:val="32"/>
        </w:rPr>
        <w:t> </w:t>
      </w:r>
      <w:r w:rsidRPr="00FB4878">
        <w:rPr>
          <w:rFonts w:ascii="Times New Roman" w:eastAsia="Times New Roman" w:hAnsi="Times New Roman" w:cs="Times New Roman"/>
          <w:b/>
          <w:bCs/>
          <w:i/>
          <w:iCs/>
          <w:color w:val="333333"/>
          <w:sz w:val="32"/>
          <w:szCs w:val="32"/>
          <w:u w:val="single"/>
        </w:rPr>
        <w:t>рефлексивно-оценочным этапом</w:t>
      </w:r>
      <w:r w:rsidRPr="00FB4878">
        <w:rPr>
          <w:rFonts w:ascii="Times New Roman" w:eastAsia="Times New Roman" w:hAnsi="Times New Roman" w:cs="Times New Roman"/>
          <w:b/>
          <w:bCs/>
          <w:i/>
          <w:iCs/>
          <w:color w:val="333333"/>
          <w:sz w:val="32"/>
          <w:szCs w:val="32"/>
        </w:rPr>
        <w:t>. </w:t>
      </w:r>
      <w:r w:rsidRPr="00FB4878">
        <w:rPr>
          <w:rFonts w:ascii="Times New Roman" w:eastAsia="Times New Roman" w:hAnsi="Times New Roman" w:cs="Times New Roman"/>
          <w:color w:val="333333"/>
          <w:sz w:val="32"/>
          <w:szCs w:val="32"/>
        </w:rPr>
        <w:t>На этом этапе учащиеся учатся анализировать собственную учебную деятельность, оценивать ее, сравнивая результаты с поставленными учебными задачами. Подведение итогов изучения пройденного раздела нужно организовать так, чтобы учащиеся могли испытать чувство эмоционального удовлетворения от сделанного, радость познания нового, интересного. Тем самым будет формироваться ориентация на переживание таких чувств в будущем, что приведет к возникновению потребностей в творчестве, в упорной самостоятельной учебе, то есть к появлению положительной устойчивой мотивации учебной деятельности.</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Так, полезно использовать задания типа: «Составьте вопросы или задания, по которым можно проверить уровень усвоения изученной темы». Для сильных учащихся такое задание: «Напишите основные вопросы, пройденные нами в данной теме, и рядом пометьте, как вы этот материал усвоили: хорошо, или не очень хорошо, или слабо усвоили». Для менее способных учащихся можно часть вопросов дать, а их задача отметить уровень усвоения материала.</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Важно, чтобы контроль и оценка не только устанавливали уровень усвоения программного материала каждым учеником, но и использовались для побуждения его к дальнейшей работе.</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 xml:space="preserve">Формирование мотивов деятельности происходит в процессе осуществления самой деятельности. Иными словами, если ученик не включен в деятельность, то соответствующих мотивов у него не возникает и не сформируется устойчивая мотивация. Чтобы мотивы возникли, укрепились и развились, ученик должен начать действовать. Если сама деятельность вызовет у него интерес, то </w:t>
      </w:r>
      <w:r w:rsidRPr="00FB4878">
        <w:rPr>
          <w:rFonts w:ascii="Times New Roman" w:eastAsia="Times New Roman" w:hAnsi="Times New Roman" w:cs="Times New Roman"/>
          <w:color w:val="333333"/>
          <w:sz w:val="32"/>
          <w:szCs w:val="32"/>
        </w:rPr>
        <w:lastRenderedPageBreak/>
        <w:t>можно ожидать, что у него постепенно возникнут потребности и мотивы к этой деятельности.</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Большую роль в формировании мотивации учения играют различные формы </w:t>
      </w:r>
      <w:r w:rsidRPr="00FB4878">
        <w:rPr>
          <w:rFonts w:ascii="Times New Roman" w:eastAsia="Times New Roman" w:hAnsi="Times New Roman" w:cs="Times New Roman"/>
          <w:b/>
          <w:bCs/>
          <w:color w:val="333333"/>
          <w:sz w:val="32"/>
          <w:szCs w:val="32"/>
        </w:rPr>
        <w:t>коллективной</w:t>
      </w:r>
      <w:r w:rsidRPr="00FB4878">
        <w:rPr>
          <w:rFonts w:ascii="Times New Roman" w:eastAsia="Times New Roman" w:hAnsi="Times New Roman" w:cs="Times New Roman"/>
          <w:color w:val="333333"/>
          <w:sz w:val="32"/>
          <w:szCs w:val="32"/>
        </w:rPr>
        <w:t> деятельности на уроке. Её выбор зависит от возраста учащихся, от особенностей класса и учителя.</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Опыт показывает, что использование групповых форм обучения позволяет вовлечь в работу всех ребят, поскольку попав в группу одноклассников, которые коллективно выполняют задание, ученик, как правило, не может отказаться выполнять свою часть работы, внося лепту в общее дело. При этом важно правильно организовать работу групп. С этой целью полезно выполнять ряд действий:</w:t>
      </w:r>
    </w:p>
    <w:p w:rsidR="000407A6" w:rsidRPr="00FB4878" w:rsidRDefault="000407A6" w:rsidP="000407A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Определить участников групп, обязанности и права каждого члена.</w:t>
      </w:r>
    </w:p>
    <w:p w:rsidR="000407A6" w:rsidRPr="00FB4878" w:rsidRDefault="000407A6" w:rsidP="000407A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Объяснить, зачем и почему они будут что-то делать все вместе и в отдельности.</w:t>
      </w:r>
    </w:p>
    <w:p w:rsidR="000407A6" w:rsidRPr="00FB4878" w:rsidRDefault="000407A6" w:rsidP="000407A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Поставить конкретные цели, которые должны быть всем понятны и приняты ими.</w:t>
      </w:r>
    </w:p>
    <w:p w:rsidR="000407A6" w:rsidRPr="00FB4878" w:rsidRDefault="000407A6" w:rsidP="000407A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Выявить предмет деятельности.</w:t>
      </w:r>
    </w:p>
    <w:p w:rsidR="000407A6" w:rsidRPr="00FB4878" w:rsidRDefault="000407A6" w:rsidP="000407A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Продумать способ решения задачи: репродуктивный, частично-поисковый, исследовательский методы работы.</w:t>
      </w:r>
    </w:p>
    <w:p w:rsidR="000407A6" w:rsidRPr="00FB4878" w:rsidRDefault="000407A6" w:rsidP="000407A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Определить правила совместной работы и меры воздействия за их нарушение.</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Такая организация учебной деятельности на уроке не только создает благоприятные условия для усвоения знаний, но и формирует учебно-познавательные мотивы, которые оказывают большое влияние на формирование мотивации.</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 xml:space="preserve">Нельзя не коснуться значения оценки для формирования положительной мотивации учебной деятельности. Важно, чтобы главным в оценке работы ученика был качественный анализ этой работы, подчеркивание всех положительных моментов, продвижений в усвоении учебного материала и выявление причин недостатков. Балльная отметка должна занимать в оценочной деятельности учителя второстепенное место. Особенно это важно помнить в период </w:t>
      </w:r>
      <w:proofErr w:type="spellStart"/>
      <w:r w:rsidRPr="00FB4878">
        <w:rPr>
          <w:rFonts w:ascii="Times New Roman" w:eastAsia="Times New Roman" w:hAnsi="Times New Roman" w:cs="Times New Roman"/>
          <w:color w:val="333333"/>
          <w:sz w:val="32"/>
          <w:szCs w:val="32"/>
        </w:rPr>
        <w:t>безотметочного</w:t>
      </w:r>
      <w:proofErr w:type="spellEnd"/>
      <w:r w:rsidRPr="00FB4878">
        <w:rPr>
          <w:rFonts w:ascii="Times New Roman" w:eastAsia="Times New Roman" w:hAnsi="Times New Roman" w:cs="Times New Roman"/>
          <w:color w:val="333333"/>
          <w:sz w:val="32"/>
          <w:szCs w:val="32"/>
        </w:rPr>
        <w:t xml:space="preserve"> </w:t>
      </w:r>
      <w:proofErr w:type="gramStart"/>
      <w:r w:rsidRPr="00FB4878">
        <w:rPr>
          <w:rFonts w:ascii="Times New Roman" w:eastAsia="Times New Roman" w:hAnsi="Times New Roman" w:cs="Times New Roman"/>
          <w:color w:val="333333"/>
          <w:sz w:val="32"/>
          <w:szCs w:val="32"/>
        </w:rPr>
        <w:t>обучения .</w:t>
      </w:r>
      <w:proofErr w:type="gramEnd"/>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Еще один источник формирования мотивации лежит в </w:t>
      </w:r>
      <w:r w:rsidRPr="00FB4878">
        <w:rPr>
          <w:rFonts w:ascii="Times New Roman" w:eastAsia="Times New Roman" w:hAnsi="Times New Roman" w:cs="Times New Roman"/>
          <w:b/>
          <w:bCs/>
          <w:color w:val="333333"/>
          <w:sz w:val="32"/>
          <w:szCs w:val="32"/>
        </w:rPr>
        <w:t>отношениях учителя с учащимися</w:t>
      </w:r>
      <w:r w:rsidRPr="00FB4878">
        <w:rPr>
          <w:rFonts w:ascii="Times New Roman" w:eastAsia="Times New Roman" w:hAnsi="Times New Roman" w:cs="Times New Roman"/>
          <w:color w:val="333333"/>
          <w:sz w:val="32"/>
          <w:szCs w:val="32"/>
        </w:rPr>
        <w:t xml:space="preserve">. Основное направление деятельности </w:t>
      </w:r>
      <w:r w:rsidRPr="00FB4878">
        <w:rPr>
          <w:rFonts w:ascii="Times New Roman" w:eastAsia="Times New Roman" w:hAnsi="Times New Roman" w:cs="Times New Roman"/>
          <w:color w:val="333333"/>
          <w:sz w:val="32"/>
          <w:szCs w:val="32"/>
        </w:rPr>
        <w:lastRenderedPageBreak/>
        <w:t>учителя в данном случае заключается в создании атмосферы эмоционального комфорта в процессе учения, обеспечении доброжелательных отношений в коллективе, в проявлении по отношению к учащимся педагогического оптимизма, который заключается в том, что учитель ожидает от каждого ученика высоких результатов, возлагает на учащихся надежды и верит в их способности. Но проявляя доверие к силам и возможностям учащихся, в тоже время показывает недостатки в развитии личности, а не только его достижения. И, конечно, учитель сам должен быть личностью с ярко выраженным интересом к своей деятельности, любви к педагогической профессии, тогда он может воздействовать на своих учеников и собственным примером.</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Итак, путей формирования положительной мотивации учебной деятельности несколько. И для становления мотивации важно использовать не один путь, а все пути в определенной системе, потому что ни один из них не может играть решающей роли для всех учащихся. То, что для одного ученика является решающим, для другого может им не быть. А в комплексе все пути достаточно эффективное средство формирования мотивации учения у школьников.</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В младшем школьном возрасте имеются свои положительные и отрицательные стороны мотивации учения, которые необходимо учитывать при организации образовательного процесса.</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При формировании мотивации учения нужно использовать общее положительное отношение ребенка к школе, широту его интересов, любознательность, а также непосредственность, доверчивость младших школьников, их веру в авторитет учителя и готовность выполнять любые его задания. Однако нужно учитывать, что интересы младших школьников неустойчивы, сами по себе долго не поддерживают учебную деятельность, быстро удовлетворяются и без поддержки учителя могут угасать. Кроме того, интересы ориентируются не на способы учебной деятельности, а на результат учения, ведь именно он оценивается отметкой, а это часто не формирует интерес к преодолению трудностей в учебной работе.</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В своей деятельности учителю начальных классов нужно не только учитывать основные пути формирования мотивации учения, но и активно использовать различные приемы и методы стимулирования учащихся. Условно их можно разделить на четыре группы:</w:t>
      </w:r>
    </w:p>
    <w:p w:rsidR="000407A6" w:rsidRPr="00FB4878" w:rsidRDefault="000407A6" w:rsidP="000407A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b/>
          <w:bCs/>
          <w:color w:val="333333"/>
          <w:sz w:val="32"/>
          <w:szCs w:val="32"/>
        </w:rPr>
        <w:lastRenderedPageBreak/>
        <w:t>Эмоциональные</w:t>
      </w:r>
      <w:r w:rsidRPr="00FB4878">
        <w:rPr>
          <w:rFonts w:ascii="Times New Roman" w:eastAsia="Times New Roman" w:hAnsi="Times New Roman" w:cs="Times New Roman"/>
          <w:color w:val="333333"/>
          <w:sz w:val="32"/>
          <w:szCs w:val="32"/>
        </w:rPr>
        <w:t> (создание ситуации успеха, поощрение и порицание, создание ярких наглядно-образных представлений, стимулирующее оценивание)</w:t>
      </w:r>
    </w:p>
    <w:p w:rsidR="000407A6" w:rsidRPr="00FB4878" w:rsidRDefault="000407A6" w:rsidP="000407A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b/>
          <w:bCs/>
          <w:color w:val="333333"/>
          <w:sz w:val="32"/>
          <w:szCs w:val="32"/>
        </w:rPr>
        <w:t>Познавательные</w:t>
      </w:r>
      <w:r w:rsidRPr="00FB4878">
        <w:rPr>
          <w:rFonts w:ascii="Times New Roman" w:eastAsia="Times New Roman" w:hAnsi="Times New Roman" w:cs="Times New Roman"/>
          <w:color w:val="333333"/>
          <w:sz w:val="32"/>
          <w:szCs w:val="32"/>
        </w:rPr>
        <w:t> (опора на жизненный опыт, свободный выбор заданий, поиск альтернативных решений, выполнение творческих заданий, предъявление заданий «на смекалку», создание проблемных ситуаций)</w:t>
      </w:r>
    </w:p>
    <w:p w:rsidR="000407A6" w:rsidRPr="00FB4878" w:rsidRDefault="000407A6" w:rsidP="000407A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b/>
          <w:bCs/>
          <w:color w:val="333333"/>
          <w:sz w:val="32"/>
          <w:szCs w:val="32"/>
        </w:rPr>
        <w:t>Волевые </w:t>
      </w:r>
      <w:r w:rsidRPr="00FB4878">
        <w:rPr>
          <w:rFonts w:ascii="Times New Roman" w:eastAsia="Times New Roman" w:hAnsi="Times New Roman" w:cs="Times New Roman"/>
          <w:color w:val="333333"/>
          <w:sz w:val="32"/>
          <w:szCs w:val="32"/>
        </w:rPr>
        <w:t xml:space="preserve">(познавательные затруднения, предъявление учебных требований, самооценка своей деятельности и коррекция, информирование об обязательных результатах обучения, рефлексия </w:t>
      </w:r>
      <w:proofErr w:type="gramStart"/>
      <w:r w:rsidRPr="00FB4878">
        <w:rPr>
          <w:rFonts w:ascii="Times New Roman" w:eastAsia="Times New Roman" w:hAnsi="Times New Roman" w:cs="Times New Roman"/>
          <w:color w:val="333333"/>
          <w:sz w:val="32"/>
          <w:szCs w:val="32"/>
        </w:rPr>
        <w:t>поведения )</w:t>
      </w:r>
      <w:proofErr w:type="gramEnd"/>
      <w:r w:rsidRPr="00FB4878">
        <w:rPr>
          <w:rFonts w:ascii="Times New Roman" w:eastAsia="Times New Roman" w:hAnsi="Times New Roman" w:cs="Times New Roman"/>
          <w:color w:val="333333"/>
          <w:sz w:val="32"/>
          <w:szCs w:val="32"/>
        </w:rPr>
        <w:t>.</w:t>
      </w:r>
    </w:p>
    <w:p w:rsidR="000407A6" w:rsidRPr="00FB4878" w:rsidRDefault="000407A6" w:rsidP="000407A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b/>
          <w:bCs/>
          <w:color w:val="333333"/>
          <w:sz w:val="32"/>
          <w:szCs w:val="32"/>
        </w:rPr>
        <w:t>Социальные</w:t>
      </w:r>
      <w:r w:rsidRPr="00FB4878">
        <w:rPr>
          <w:rFonts w:ascii="Times New Roman" w:eastAsia="Times New Roman" w:hAnsi="Times New Roman" w:cs="Times New Roman"/>
          <w:color w:val="333333"/>
          <w:sz w:val="32"/>
          <w:szCs w:val="32"/>
        </w:rPr>
        <w:t xml:space="preserve"> (создание ситуаций взаимопомощи, сотрудничества, </w:t>
      </w:r>
      <w:proofErr w:type="gramStart"/>
      <w:r w:rsidRPr="00FB4878">
        <w:rPr>
          <w:rFonts w:ascii="Times New Roman" w:eastAsia="Times New Roman" w:hAnsi="Times New Roman" w:cs="Times New Roman"/>
          <w:color w:val="333333"/>
          <w:sz w:val="32"/>
          <w:szCs w:val="32"/>
        </w:rPr>
        <w:t>взаимопроверка )</w:t>
      </w:r>
      <w:proofErr w:type="gramEnd"/>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Для более успешного формирования мотивации необходимо вести наблюдения за развитием познавательных интересов у учащихся на уроках по нескольким критериям:</w:t>
      </w:r>
    </w:p>
    <w:p w:rsidR="000407A6" w:rsidRPr="00FB4878" w:rsidRDefault="000407A6" w:rsidP="000407A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Сосредоточенность внимания, увлеченность процессом деятельности;</w:t>
      </w:r>
    </w:p>
    <w:p w:rsidR="000407A6" w:rsidRPr="00FB4878" w:rsidRDefault="000407A6" w:rsidP="000407A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Стремление по собственному желанию принимать участие в обсуждении вопросов;</w:t>
      </w:r>
    </w:p>
    <w:p w:rsidR="000407A6" w:rsidRPr="00FB4878" w:rsidRDefault="000407A6" w:rsidP="000407A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Стремление выяснить непонятное;</w:t>
      </w:r>
    </w:p>
    <w:p w:rsidR="000407A6" w:rsidRPr="00FB4878" w:rsidRDefault="000407A6" w:rsidP="000407A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Активность в течение всего урока (поднятие руки, характер ответа);</w:t>
      </w:r>
    </w:p>
    <w:p w:rsidR="000407A6" w:rsidRPr="00FB4878" w:rsidRDefault="000407A6" w:rsidP="000407A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Дополнения, исправления ответов товарищей;</w:t>
      </w:r>
    </w:p>
    <w:p w:rsidR="000407A6" w:rsidRPr="00FB4878" w:rsidRDefault="000407A6" w:rsidP="000407A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Задавание вопросов учителям и товарищам;</w:t>
      </w:r>
    </w:p>
    <w:p w:rsidR="000407A6" w:rsidRPr="00FB4878" w:rsidRDefault="000407A6" w:rsidP="000407A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Адекватность реакций на успех, на неудачу;</w:t>
      </w:r>
    </w:p>
    <w:p w:rsidR="000407A6" w:rsidRPr="00FB4878" w:rsidRDefault="000407A6" w:rsidP="000407A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Улучшение успеваемости по предмету;</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Результаты наблюдений необходимо фиксировать в дневниках, это позволит отслеживать их динамику и планировать дальнейшую работу.</w:t>
      </w:r>
    </w:p>
    <w:p w:rsidR="000407A6" w:rsidRPr="00FB4878" w:rsidRDefault="000407A6" w:rsidP="000407A6">
      <w:pPr>
        <w:shd w:val="clear" w:color="auto" w:fill="FFFFFF"/>
        <w:spacing w:after="135" w:line="240" w:lineRule="auto"/>
        <w:rPr>
          <w:rFonts w:ascii="Times New Roman" w:eastAsia="Times New Roman" w:hAnsi="Times New Roman" w:cs="Times New Roman"/>
          <w:color w:val="333333"/>
          <w:sz w:val="32"/>
          <w:szCs w:val="32"/>
        </w:rPr>
      </w:pPr>
      <w:r w:rsidRPr="00FB4878">
        <w:rPr>
          <w:rFonts w:ascii="Times New Roman" w:eastAsia="Times New Roman" w:hAnsi="Times New Roman" w:cs="Times New Roman"/>
          <w:color w:val="333333"/>
          <w:sz w:val="32"/>
          <w:szCs w:val="32"/>
        </w:rPr>
        <w:t xml:space="preserve">К концу начальной школы возможно общее снижение мотивации учения. В этот период угасает общее положительное отношение к школе, потому что оно уже удовлетворено. Пребывание в школе само по себе теряет для ученика непосредственную эмоциональную привлекательность, он к этому привыкает. Но если у учащихся в начальный период обучения развивается интерес к самому </w:t>
      </w:r>
      <w:r w:rsidRPr="00FB4878">
        <w:rPr>
          <w:rFonts w:ascii="Times New Roman" w:eastAsia="Times New Roman" w:hAnsi="Times New Roman" w:cs="Times New Roman"/>
          <w:color w:val="333333"/>
          <w:sz w:val="32"/>
          <w:szCs w:val="32"/>
        </w:rPr>
        <w:lastRenderedPageBreak/>
        <w:t>содержанию учения, к способам добывания знаний, т.е. формируется </w:t>
      </w:r>
      <w:r w:rsidRPr="00FB4878">
        <w:rPr>
          <w:rFonts w:ascii="Times New Roman" w:eastAsia="Times New Roman" w:hAnsi="Times New Roman" w:cs="Times New Roman"/>
          <w:b/>
          <w:bCs/>
          <w:color w:val="333333"/>
          <w:sz w:val="32"/>
          <w:szCs w:val="32"/>
        </w:rPr>
        <w:t>учебно-познавательный мотив,</w:t>
      </w:r>
      <w:r w:rsidRPr="00FB4878">
        <w:rPr>
          <w:rFonts w:ascii="Times New Roman" w:eastAsia="Times New Roman" w:hAnsi="Times New Roman" w:cs="Times New Roman"/>
          <w:color w:val="333333"/>
          <w:sz w:val="32"/>
          <w:szCs w:val="32"/>
        </w:rPr>
        <w:t> то снижения мотивации учения к концу начальной школы можно избежать. Воспитание этого мотива необходимо для подготовки перехода ученика в среднюю школу. Формирование этого нового уровня мотивации составляет резерв воспитания положительного отношения к учению в данном возрасте.</w:t>
      </w:r>
    </w:p>
    <w:p w:rsidR="000407A6" w:rsidRPr="00FB4878" w:rsidRDefault="000407A6" w:rsidP="000407A6">
      <w:pPr>
        <w:rPr>
          <w:rFonts w:ascii="Times New Roman" w:hAnsi="Times New Roman" w:cs="Times New Roman"/>
          <w:sz w:val="32"/>
          <w:szCs w:val="32"/>
        </w:rPr>
      </w:pPr>
    </w:p>
    <w:p w:rsidR="000407A6" w:rsidRPr="00FB4878" w:rsidRDefault="000407A6" w:rsidP="000407A6">
      <w:pPr>
        <w:rPr>
          <w:rFonts w:ascii="Times New Roman" w:hAnsi="Times New Roman" w:cs="Times New Roman"/>
          <w:sz w:val="32"/>
          <w:szCs w:val="32"/>
        </w:rPr>
      </w:pPr>
    </w:p>
    <w:p w:rsidR="000407A6" w:rsidRDefault="000407A6" w:rsidP="000407A6">
      <w:pPr>
        <w:rPr>
          <w:rFonts w:ascii="Times New Roman" w:hAnsi="Times New Roman" w:cs="Times New Roman"/>
          <w:sz w:val="32"/>
          <w:szCs w:val="32"/>
        </w:rPr>
      </w:pPr>
    </w:p>
    <w:p w:rsidR="000407A6" w:rsidRDefault="000407A6" w:rsidP="000407A6">
      <w:pPr>
        <w:rPr>
          <w:rFonts w:ascii="Times New Roman" w:hAnsi="Times New Roman" w:cs="Times New Roman"/>
          <w:sz w:val="32"/>
          <w:szCs w:val="32"/>
        </w:rPr>
      </w:pPr>
    </w:p>
    <w:p w:rsidR="000407A6" w:rsidRDefault="000407A6" w:rsidP="000407A6">
      <w:pPr>
        <w:rPr>
          <w:rFonts w:ascii="Times New Roman" w:hAnsi="Times New Roman" w:cs="Times New Roman"/>
          <w:sz w:val="32"/>
          <w:szCs w:val="32"/>
        </w:rPr>
      </w:pPr>
    </w:p>
    <w:p w:rsidR="000407A6" w:rsidRDefault="000407A6" w:rsidP="000407A6">
      <w:pPr>
        <w:shd w:val="clear" w:color="auto" w:fill="FFFFFF"/>
        <w:spacing w:before="270" w:after="135" w:line="390" w:lineRule="atLeast"/>
        <w:jc w:val="center"/>
        <w:outlineLvl w:val="0"/>
        <w:rPr>
          <w:rFonts w:ascii="Helvetica" w:eastAsia="Times New Roman" w:hAnsi="Helvetica" w:cs="Helvetica"/>
          <w:color w:val="199043"/>
          <w:kern w:val="36"/>
          <w:sz w:val="33"/>
          <w:szCs w:val="33"/>
        </w:rPr>
      </w:pPr>
    </w:p>
    <w:p w:rsidR="000407A6" w:rsidRDefault="000407A6" w:rsidP="000407A6">
      <w:pPr>
        <w:shd w:val="clear" w:color="auto" w:fill="FFFFFF"/>
        <w:spacing w:before="270" w:after="135" w:line="390" w:lineRule="atLeast"/>
        <w:jc w:val="center"/>
        <w:outlineLvl w:val="0"/>
        <w:rPr>
          <w:rFonts w:ascii="Helvetica" w:eastAsia="Times New Roman" w:hAnsi="Helvetica" w:cs="Helvetica"/>
          <w:color w:val="199043"/>
          <w:kern w:val="36"/>
          <w:sz w:val="33"/>
          <w:szCs w:val="33"/>
        </w:rPr>
      </w:pPr>
    </w:p>
    <w:p w:rsidR="000407A6" w:rsidRDefault="000407A6" w:rsidP="000407A6">
      <w:pPr>
        <w:shd w:val="clear" w:color="auto" w:fill="FFFFFF"/>
        <w:spacing w:before="270" w:after="135" w:line="390" w:lineRule="atLeast"/>
        <w:jc w:val="center"/>
        <w:outlineLvl w:val="0"/>
        <w:rPr>
          <w:rFonts w:ascii="Helvetica" w:eastAsia="Times New Roman" w:hAnsi="Helvetica" w:cs="Helvetica"/>
          <w:color w:val="199043"/>
          <w:kern w:val="36"/>
          <w:sz w:val="33"/>
          <w:szCs w:val="33"/>
        </w:rPr>
      </w:pPr>
    </w:p>
    <w:p w:rsidR="000407A6" w:rsidRDefault="000407A6" w:rsidP="000407A6">
      <w:pPr>
        <w:shd w:val="clear" w:color="auto" w:fill="FFFFFF"/>
        <w:spacing w:before="270" w:after="135" w:line="390" w:lineRule="atLeast"/>
        <w:jc w:val="center"/>
        <w:outlineLvl w:val="0"/>
        <w:rPr>
          <w:rFonts w:ascii="Helvetica" w:eastAsia="Times New Roman" w:hAnsi="Helvetica" w:cs="Helvetica"/>
          <w:color w:val="199043"/>
          <w:kern w:val="36"/>
          <w:sz w:val="33"/>
          <w:szCs w:val="33"/>
        </w:rPr>
      </w:pPr>
    </w:p>
    <w:p w:rsidR="000407A6" w:rsidRDefault="000407A6" w:rsidP="000407A6">
      <w:pPr>
        <w:shd w:val="clear" w:color="auto" w:fill="FFFFFF"/>
        <w:spacing w:before="270" w:after="135" w:line="390" w:lineRule="atLeast"/>
        <w:jc w:val="center"/>
        <w:outlineLvl w:val="0"/>
        <w:rPr>
          <w:rFonts w:ascii="Helvetica" w:eastAsia="Times New Roman" w:hAnsi="Helvetica" w:cs="Helvetica"/>
          <w:color w:val="199043"/>
          <w:kern w:val="36"/>
          <w:sz w:val="33"/>
          <w:szCs w:val="33"/>
        </w:rPr>
      </w:pPr>
    </w:p>
    <w:p w:rsidR="000407A6" w:rsidRDefault="000407A6" w:rsidP="000407A6">
      <w:pPr>
        <w:shd w:val="clear" w:color="auto" w:fill="FFFFFF"/>
        <w:spacing w:before="270" w:after="135" w:line="390" w:lineRule="atLeast"/>
        <w:jc w:val="center"/>
        <w:outlineLvl w:val="0"/>
        <w:rPr>
          <w:rFonts w:ascii="Helvetica" w:eastAsia="Times New Roman" w:hAnsi="Helvetica" w:cs="Helvetica"/>
          <w:color w:val="199043"/>
          <w:kern w:val="36"/>
          <w:sz w:val="33"/>
          <w:szCs w:val="33"/>
        </w:rPr>
      </w:pPr>
    </w:p>
    <w:p w:rsidR="000407A6" w:rsidRDefault="000407A6" w:rsidP="000407A6">
      <w:pPr>
        <w:shd w:val="clear" w:color="auto" w:fill="FFFFFF"/>
        <w:spacing w:before="270" w:after="135" w:line="390" w:lineRule="atLeast"/>
        <w:jc w:val="center"/>
        <w:outlineLvl w:val="0"/>
        <w:rPr>
          <w:rFonts w:ascii="Helvetica" w:eastAsia="Times New Roman" w:hAnsi="Helvetica" w:cs="Helvetica"/>
          <w:color w:val="199043"/>
          <w:kern w:val="36"/>
          <w:sz w:val="33"/>
          <w:szCs w:val="33"/>
        </w:rPr>
      </w:pPr>
    </w:p>
    <w:p w:rsidR="000407A6" w:rsidRDefault="000407A6" w:rsidP="000407A6">
      <w:pPr>
        <w:shd w:val="clear" w:color="auto" w:fill="FFFFFF"/>
        <w:spacing w:before="270" w:after="135" w:line="390" w:lineRule="atLeast"/>
        <w:jc w:val="center"/>
        <w:outlineLvl w:val="0"/>
        <w:rPr>
          <w:rFonts w:ascii="Helvetica" w:eastAsia="Times New Roman" w:hAnsi="Helvetica" w:cs="Helvetica"/>
          <w:color w:val="199043"/>
          <w:kern w:val="36"/>
          <w:sz w:val="33"/>
          <w:szCs w:val="33"/>
        </w:rPr>
      </w:pPr>
    </w:p>
    <w:p w:rsidR="000407A6" w:rsidRDefault="000407A6" w:rsidP="000407A6">
      <w:pPr>
        <w:shd w:val="clear" w:color="auto" w:fill="FFFFFF"/>
        <w:spacing w:before="270" w:after="135" w:line="390" w:lineRule="atLeast"/>
        <w:jc w:val="center"/>
        <w:outlineLvl w:val="0"/>
        <w:rPr>
          <w:rFonts w:ascii="Helvetica" w:eastAsia="Times New Roman" w:hAnsi="Helvetica" w:cs="Helvetica"/>
          <w:color w:val="199043"/>
          <w:kern w:val="36"/>
          <w:sz w:val="33"/>
          <w:szCs w:val="33"/>
        </w:rPr>
      </w:pPr>
    </w:p>
    <w:p w:rsidR="000407A6" w:rsidRDefault="000407A6" w:rsidP="000407A6">
      <w:pPr>
        <w:shd w:val="clear" w:color="auto" w:fill="FFFFFF"/>
        <w:spacing w:before="270" w:after="135" w:line="390" w:lineRule="atLeast"/>
        <w:jc w:val="center"/>
        <w:outlineLvl w:val="0"/>
        <w:rPr>
          <w:rFonts w:ascii="Helvetica" w:eastAsia="Times New Roman" w:hAnsi="Helvetica" w:cs="Helvetica"/>
          <w:color w:val="199043"/>
          <w:kern w:val="36"/>
          <w:sz w:val="33"/>
          <w:szCs w:val="33"/>
        </w:rPr>
      </w:pPr>
    </w:p>
    <w:p w:rsidR="000407A6" w:rsidRDefault="000407A6" w:rsidP="000407A6">
      <w:pPr>
        <w:shd w:val="clear" w:color="auto" w:fill="FFFFFF"/>
        <w:spacing w:before="270" w:after="135" w:line="390" w:lineRule="atLeast"/>
        <w:jc w:val="center"/>
        <w:outlineLvl w:val="0"/>
        <w:rPr>
          <w:rFonts w:ascii="Helvetica" w:eastAsia="Times New Roman" w:hAnsi="Helvetica" w:cs="Helvetica"/>
          <w:color w:val="199043"/>
          <w:kern w:val="36"/>
          <w:sz w:val="33"/>
          <w:szCs w:val="33"/>
        </w:rPr>
      </w:pPr>
    </w:p>
    <w:p w:rsidR="000407A6" w:rsidRDefault="000407A6" w:rsidP="000407A6">
      <w:pPr>
        <w:shd w:val="clear" w:color="auto" w:fill="FFFFFF"/>
        <w:spacing w:before="270" w:after="135" w:line="390" w:lineRule="atLeast"/>
        <w:jc w:val="center"/>
        <w:outlineLvl w:val="0"/>
        <w:rPr>
          <w:rFonts w:ascii="Helvetica" w:eastAsia="Times New Roman" w:hAnsi="Helvetica" w:cs="Helvetica"/>
          <w:color w:val="199043"/>
          <w:kern w:val="36"/>
          <w:sz w:val="33"/>
          <w:szCs w:val="33"/>
        </w:rPr>
      </w:pPr>
    </w:p>
    <w:p w:rsidR="000407A6" w:rsidRDefault="000407A6" w:rsidP="000407A6">
      <w:pPr>
        <w:shd w:val="clear" w:color="auto" w:fill="FFFFFF"/>
        <w:spacing w:before="270" w:after="135" w:line="390" w:lineRule="atLeast"/>
        <w:jc w:val="center"/>
        <w:outlineLvl w:val="0"/>
        <w:rPr>
          <w:rFonts w:ascii="Times New Roman" w:eastAsia="Times New Roman" w:hAnsi="Times New Roman" w:cs="Times New Roman"/>
          <w:color w:val="199043"/>
          <w:kern w:val="36"/>
          <w:sz w:val="28"/>
          <w:szCs w:val="28"/>
        </w:rPr>
      </w:pPr>
    </w:p>
    <w:p w:rsidR="000407A6" w:rsidRPr="009D4613" w:rsidRDefault="000407A6" w:rsidP="000407A6">
      <w:pPr>
        <w:shd w:val="clear" w:color="auto" w:fill="FFFFFF"/>
        <w:spacing w:before="270" w:after="135" w:line="390" w:lineRule="atLeast"/>
        <w:outlineLvl w:val="0"/>
        <w:rPr>
          <w:rFonts w:ascii="Times New Roman" w:eastAsia="Times New Roman" w:hAnsi="Times New Roman" w:cs="Times New Roman"/>
          <w:color w:val="199043"/>
          <w:kern w:val="36"/>
          <w:sz w:val="28"/>
          <w:szCs w:val="28"/>
        </w:rPr>
      </w:pPr>
      <w:r w:rsidRPr="009D4613">
        <w:rPr>
          <w:rFonts w:ascii="Times New Roman" w:eastAsia="Times New Roman" w:hAnsi="Times New Roman" w:cs="Times New Roman"/>
          <w:color w:val="199043"/>
          <w:kern w:val="36"/>
          <w:sz w:val="28"/>
          <w:szCs w:val="28"/>
        </w:rPr>
        <w:lastRenderedPageBreak/>
        <w:t>Способы формирования положительной мотивации в учебной деятельности</w:t>
      </w:r>
    </w:p>
    <w:p w:rsidR="000407A6" w:rsidRPr="009D4613" w:rsidRDefault="009049C1" w:rsidP="000407A6">
      <w:pPr>
        <w:numPr>
          <w:ilvl w:val="0"/>
          <w:numId w:val="8"/>
        </w:numPr>
        <w:shd w:val="clear" w:color="auto" w:fill="FFFFFF"/>
        <w:spacing w:before="100" w:beforeAutospacing="1" w:after="100" w:afterAutospacing="1" w:line="240" w:lineRule="auto"/>
        <w:ind w:left="2239"/>
        <w:jc w:val="right"/>
        <w:rPr>
          <w:rFonts w:ascii="Times New Roman" w:eastAsia="Times New Roman" w:hAnsi="Times New Roman" w:cs="Times New Roman"/>
          <w:color w:val="333333"/>
          <w:sz w:val="28"/>
          <w:szCs w:val="28"/>
        </w:rPr>
      </w:pPr>
      <w:hyperlink r:id="rId6" w:history="1">
        <w:r w:rsidR="000407A6" w:rsidRPr="009D4613">
          <w:rPr>
            <w:rFonts w:ascii="Times New Roman" w:eastAsia="Times New Roman" w:hAnsi="Times New Roman" w:cs="Times New Roman"/>
            <w:color w:val="008738"/>
            <w:sz w:val="28"/>
            <w:szCs w:val="28"/>
            <w:u w:val="single"/>
          </w:rPr>
          <w:t>Кузнецова Елена Анатольевна</w:t>
        </w:r>
      </w:hyperlink>
      <w:r w:rsidR="000407A6" w:rsidRPr="009D4613">
        <w:rPr>
          <w:rFonts w:ascii="Times New Roman" w:eastAsia="Times New Roman" w:hAnsi="Times New Roman" w:cs="Times New Roman"/>
          <w:color w:val="333333"/>
          <w:sz w:val="28"/>
          <w:szCs w:val="28"/>
        </w:rPr>
        <w:t>, </w:t>
      </w:r>
      <w:r w:rsidR="000407A6" w:rsidRPr="009D4613">
        <w:rPr>
          <w:rFonts w:ascii="Times New Roman" w:eastAsia="Times New Roman" w:hAnsi="Times New Roman" w:cs="Times New Roman"/>
          <w:i/>
          <w:iCs/>
          <w:color w:val="333333"/>
          <w:sz w:val="28"/>
          <w:szCs w:val="28"/>
        </w:rPr>
        <w:t>заместитель директора по УВР, учитель истории</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b/>
          <w:bCs/>
          <w:color w:val="333333"/>
          <w:sz w:val="28"/>
          <w:szCs w:val="28"/>
        </w:rPr>
        <w:t>Разделы:</w:t>
      </w:r>
      <w:r w:rsidRPr="009D4613">
        <w:rPr>
          <w:rFonts w:ascii="Times New Roman" w:eastAsia="Times New Roman" w:hAnsi="Times New Roman" w:cs="Times New Roman"/>
          <w:color w:val="333333"/>
          <w:sz w:val="28"/>
          <w:szCs w:val="28"/>
        </w:rPr>
        <w:t> </w:t>
      </w:r>
      <w:hyperlink r:id="rId7" w:history="1">
        <w:r w:rsidRPr="009D4613">
          <w:rPr>
            <w:rFonts w:ascii="Times New Roman" w:eastAsia="Times New Roman" w:hAnsi="Times New Roman" w:cs="Times New Roman"/>
            <w:color w:val="008738"/>
            <w:sz w:val="28"/>
            <w:szCs w:val="28"/>
            <w:u w:val="single"/>
          </w:rPr>
          <w:t>Администрирование школы</w:t>
        </w:r>
      </w:hyperlink>
    </w:p>
    <w:p w:rsidR="000407A6" w:rsidRPr="009D4613" w:rsidRDefault="009049C1" w:rsidP="000407A6">
      <w:pPr>
        <w:spacing w:before="270" w:after="27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5" style="width:0;height:0" o:hralign="center" o:hrstd="t" o:hrnoshade="t" o:hr="t" fillcolor="#333" stroked="f"/>
        </w:pic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Мотив - направленность школьника на отдельные стороны учебной работы, связанная с внутренним отношением ученика к ней (т. е., то ради чего учится школьник, что побуждает его к учению).</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Что же может побудить ученика учиться - авторитет родителей, учителя, оценки, интерес к предмету, желание получить высшее образование, стремление расширить кругозор.</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Мотивационную сферу можно разделить на познавательные и социальные мотивы.</w:t>
      </w:r>
    </w:p>
    <w:p w:rsidR="000407A6" w:rsidRPr="009D4613" w:rsidRDefault="009049C1" w:rsidP="000407A6">
      <w:pPr>
        <w:shd w:val="clear" w:color="auto" w:fill="FFFFFF"/>
        <w:spacing w:after="135" w:line="240" w:lineRule="auto"/>
        <w:rPr>
          <w:rFonts w:ascii="Times New Roman" w:eastAsia="Times New Roman" w:hAnsi="Times New Roman" w:cs="Times New Roman"/>
          <w:color w:val="333333"/>
          <w:sz w:val="28"/>
          <w:szCs w:val="28"/>
        </w:rPr>
      </w:pPr>
      <w:hyperlink r:id="rId8" w:history="1">
        <w:r w:rsidR="000407A6" w:rsidRPr="009D4613">
          <w:rPr>
            <w:rFonts w:ascii="Times New Roman" w:eastAsia="Times New Roman" w:hAnsi="Times New Roman" w:cs="Times New Roman"/>
            <w:color w:val="008738"/>
            <w:sz w:val="28"/>
            <w:szCs w:val="28"/>
            <w:u w:val="single"/>
          </w:rPr>
          <w:t>Презентация</w:t>
        </w:r>
      </w:hyperlink>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(Слайды 1,2)</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325"/>
        <w:gridCol w:w="5046"/>
      </w:tblGrid>
      <w:tr w:rsidR="000407A6" w:rsidRPr="009D4613" w:rsidTr="002767B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407A6" w:rsidRPr="009D4613" w:rsidRDefault="000407A6" w:rsidP="002767BE">
            <w:pPr>
              <w:spacing w:after="0" w:line="240" w:lineRule="auto"/>
              <w:jc w:val="center"/>
              <w:rPr>
                <w:rFonts w:ascii="Times New Roman" w:eastAsia="Times New Roman" w:hAnsi="Times New Roman" w:cs="Times New Roman"/>
                <w:sz w:val="28"/>
                <w:szCs w:val="28"/>
              </w:rPr>
            </w:pPr>
            <w:r w:rsidRPr="009D4613">
              <w:rPr>
                <w:rFonts w:ascii="Times New Roman" w:eastAsia="Times New Roman" w:hAnsi="Times New Roman" w:cs="Times New Roman"/>
                <w:b/>
                <w:bCs/>
                <w:sz w:val="28"/>
                <w:szCs w:val="28"/>
              </w:rPr>
              <w:t>познавательные мотивы</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407A6" w:rsidRPr="009D4613" w:rsidRDefault="000407A6" w:rsidP="002767BE">
            <w:pPr>
              <w:spacing w:after="0" w:line="240" w:lineRule="auto"/>
              <w:jc w:val="center"/>
              <w:rPr>
                <w:rFonts w:ascii="Times New Roman" w:eastAsia="Times New Roman" w:hAnsi="Times New Roman" w:cs="Times New Roman"/>
                <w:sz w:val="28"/>
                <w:szCs w:val="28"/>
              </w:rPr>
            </w:pPr>
            <w:r w:rsidRPr="009D4613">
              <w:rPr>
                <w:rFonts w:ascii="Times New Roman" w:eastAsia="Times New Roman" w:hAnsi="Times New Roman" w:cs="Times New Roman"/>
                <w:b/>
                <w:bCs/>
                <w:sz w:val="28"/>
                <w:szCs w:val="28"/>
              </w:rPr>
              <w:t>социальные мотивы</w:t>
            </w:r>
          </w:p>
        </w:tc>
      </w:tr>
      <w:tr w:rsidR="000407A6" w:rsidRPr="009D4613" w:rsidTr="002767B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407A6" w:rsidRPr="009D4613" w:rsidRDefault="000407A6" w:rsidP="002767BE">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9D4613">
              <w:rPr>
                <w:rFonts w:ascii="Times New Roman" w:eastAsia="Times New Roman" w:hAnsi="Times New Roman" w:cs="Times New Roman"/>
                <w:sz w:val="28"/>
                <w:szCs w:val="28"/>
              </w:rPr>
              <w:t>направленность на изучение материала по предмету</w:t>
            </w:r>
          </w:p>
          <w:p w:rsidR="000407A6" w:rsidRPr="009D4613" w:rsidRDefault="000407A6" w:rsidP="002767BE">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9D4613">
              <w:rPr>
                <w:rFonts w:ascii="Times New Roman" w:eastAsia="Times New Roman" w:hAnsi="Times New Roman" w:cs="Times New Roman"/>
                <w:sz w:val="28"/>
                <w:szCs w:val="28"/>
              </w:rPr>
              <w:t>процесс познания</w:t>
            </w:r>
          </w:p>
          <w:p w:rsidR="000407A6" w:rsidRPr="009D4613" w:rsidRDefault="000407A6" w:rsidP="002767BE">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9D4613">
              <w:rPr>
                <w:rFonts w:ascii="Times New Roman" w:eastAsia="Times New Roman" w:hAnsi="Times New Roman" w:cs="Times New Roman"/>
                <w:sz w:val="28"/>
                <w:szCs w:val="28"/>
              </w:rPr>
              <w:t>приёмы приобретения знаний</w:t>
            </w:r>
          </w:p>
          <w:p w:rsidR="000407A6" w:rsidRPr="009D4613" w:rsidRDefault="000407A6" w:rsidP="002767BE">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9D4613">
              <w:rPr>
                <w:rFonts w:ascii="Times New Roman" w:eastAsia="Times New Roman" w:hAnsi="Times New Roman" w:cs="Times New Roman"/>
                <w:sz w:val="28"/>
                <w:szCs w:val="28"/>
              </w:rPr>
              <w:t>организация учебного труда</w:t>
            </w:r>
          </w:p>
          <w:p w:rsidR="000407A6" w:rsidRPr="009D4613" w:rsidRDefault="000407A6" w:rsidP="002767BE">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9D4613">
              <w:rPr>
                <w:rFonts w:ascii="Times New Roman" w:eastAsia="Times New Roman" w:hAnsi="Times New Roman" w:cs="Times New Roman"/>
                <w:sz w:val="28"/>
                <w:szCs w:val="28"/>
              </w:rPr>
              <w:t>самообразование</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407A6" w:rsidRPr="009D4613" w:rsidRDefault="000407A6" w:rsidP="002767BE">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9D4613">
              <w:rPr>
                <w:rFonts w:ascii="Times New Roman" w:eastAsia="Times New Roman" w:hAnsi="Times New Roman" w:cs="Times New Roman"/>
                <w:sz w:val="28"/>
                <w:szCs w:val="28"/>
              </w:rPr>
              <w:t>направленность на общение с людьми</w:t>
            </w:r>
          </w:p>
          <w:p w:rsidR="000407A6" w:rsidRPr="009D4613" w:rsidRDefault="000407A6" w:rsidP="002767BE">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9D4613">
              <w:rPr>
                <w:rFonts w:ascii="Times New Roman" w:eastAsia="Times New Roman" w:hAnsi="Times New Roman" w:cs="Times New Roman"/>
                <w:sz w:val="28"/>
                <w:szCs w:val="28"/>
              </w:rPr>
              <w:t>отношения с другими людьми</w:t>
            </w:r>
          </w:p>
          <w:p w:rsidR="000407A6" w:rsidRPr="009D4613" w:rsidRDefault="000407A6" w:rsidP="002767BE">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9D4613">
              <w:rPr>
                <w:rFonts w:ascii="Times New Roman" w:eastAsia="Times New Roman" w:hAnsi="Times New Roman" w:cs="Times New Roman"/>
                <w:sz w:val="28"/>
                <w:szCs w:val="28"/>
              </w:rPr>
              <w:t>стремление занять определённое место среди сверстников</w:t>
            </w:r>
          </w:p>
          <w:p w:rsidR="000407A6" w:rsidRPr="009D4613" w:rsidRDefault="000407A6" w:rsidP="002767BE">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9D4613">
              <w:rPr>
                <w:rFonts w:ascii="Times New Roman" w:eastAsia="Times New Roman" w:hAnsi="Times New Roman" w:cs="Times New Roman"/>
                <w:sz w:val="28"/>
                <w:szCs w:val="28"/>
              </w:rPr>
              <w:t>заслужить авторитет</w:t>
            </w:r>
          </w:p>
          <w:p w:rsidR="000407A6" w:rsidRPr="009D4613" w:rsidRDefault="000407A6" w:rsidP="002767BE">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9D4613">
              <w:rPr>
                <w:rFonts w:ascii="Times New Roman" w:eastAsia="Times New Roman" w:hAnsi="Times New Roman" w:cs="Times New Roman"/>
                <w:sz w:val="28"/>
                <w:szCs w:val="28"/>
              </w:rPr>
              <w:t>осознавать анализировать способы своего сотрудничества и взаимодействия</w:t>
            </w:r>
          </w:p>
        </w:tc>
      </w:tr>
    </w:tbl>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В начальном звене ученик слабо понимает, для чего он учится - чаще всего для родителей, учителя, ради оценки. Это создаёт трудности в научении осознанного овладения знаниями. Но с другой стороны, остаётся мощный стимул – оценка.</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К окончанию начальной школы необходимо сформировать хотя бы в первом приближении учебно-познавательный мотив – интерес не только к новым знаниям, но к способам добывания новых знаний.</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Средний школьный возраст характеризуется как этап овладения самостоятельными формами работы, время интеллектуальной, познавательной активности, стимулируемой соответствующей учебно-познавательной мотивацией.</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lastRenderedPageBreak/>
        <w:t>Учебная мотивация школьников среднего школьного возраста направлена не только на получение новых сведений, знаний, но и на поиск общих закономерностей, а главное на освоение способов самостоятельного добывания знаний. Такой путь развития познавательной активности возможен лишь в том случае, если интерес к учению становится смыслообразующим в жизни.</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Благоприятными условиями перехода в среднее звено становится потребность во взрослости, общая активность, стремление осознать себя как личность, потребность в самовыражении, стремление к самостоятельности, самоутверждению.</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В тоже время существуют и негативные стороны данного возраста – незрелость оценок себя и окружающих, конфликтность, внешнее безразличие к мнению учителя, отсутствие понимания связи учебных предметов с возможностями их использования в будущем.</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 xml:space="preserve">Ребёнок часто оказывается в ситуации выбора между позицией “хорошего ученика” и позицией “хорошего товарища”. В начальной школе самооценка учителем формировалась на основе результатов учёбы, в среднем и старшем звене учитываются </w:t>
      </w:r>
      <w:proofErr w:type="spellStart"/>
      <w:r w:rsidRPr="009D4613">
        <w:rPr>
          <w:rFonts w:ascii="Times New Roman" w:eastAsia="Times New Roman" w:hAnsi="Times New Roman" w:cs="Times New Roman"/>
          <w:color w:val="333333"/>
          <w:sz w:val="28"/>
          <w:szCs w:val="28"/>
        </w:rPr>
        <w:t>неучебные</w:t>
      </w:r>
      <w:proofErr w:type="spellEnd"/>
      <w:r w:rsidRPr="009D4613">
        <w:rPr>
          <w:rFonts w:ascii="Times New Roman" w:eastAsia="Times New Roman" w:hAnsi="Times New Roman" w:cs="Times New Roman"/>
          <w:color w:val="333333"/>
          <w:sz w:val="28"/>
          <w:szCs w:val="28"/>
        </w:rPr>
        <w:t xml:space="preserve"> характеристики, качества, проявляющиеся в общении. Возрастает недовольство собой, возникает негативная самооценка, она распространяется и на учебную деятельность.</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Возникает потребность в положительной активности со стороны взрослых.</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Хорошо, если рядом окажется педагог, способный увидеть проблемы общения со сверстниками глазами подростка и при необходимости помочь.</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Резервами становления мотивации в среднем школьном возрасте является интерес к совместным коллективным формам работы, интерес к использованию результатов работы в социально-значимых видах деятельности (труд).</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Для мотивации учебной деятельности в старшем возрасте необходимо обратить внимание на предстоящий выбор профессиональной деятельности учащихся, подготовку к ней, достижение компетентности, выбор социальной роли учащегося, позицию будущего гражданина. Главная мотивация старшего возраста – овладеть приемами учения и самообразования.</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Задачи формирования мотивации определяются резервами в каждом возрасте, т. е., зоной ближайшего развития. Эти резервы не развиваются сами по себе, а мобилизуются только в ходе включения школьников в активные виды деятельности и социальных взаимоотношений.</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(Слайд 3)</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b/>
          <w:bCs/>
          <w:color w:val="333333"/>
          <w:sz w:val="28"/>
          <w:szCs w:val="28"/>
        </w:rPr>
        <w:t>Урок обладает большими мотивационными возможностями, которые реализуются через его компоненты: содержание учебного компонента, методы и средства обучения, организационные формы и стиль взаимодействия учителя и учащегося.</w:t>
      </w:r>
    </w:p>
    <w:p w:rsidR="000407A6" w:rsidRPr="009D4613" w:rsidRDefault="000407A6" w:rsidP="000407A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lastRenderedPageBreak/>
        <w:t>При подготовке к уроку необходимо учитывать мотивационное обеспечение урока (Слайд 4):</w:t>
      </w:r>
    </w:p>
    <w:p w:rsidR="000407A6" w:rsidRPr="009D4613" w:rsidRDefault="000407A6" w:rsidP="000407A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Постоянно стимулировать и мотивировать положительного отношения к учению через обеспечение психического и физического здоровья на уроке, соблюдение гигиены труда;</w:t>
      </w:r>
    </w:p>
    <w:p w:rsidR="000407A6" w:rsidRPr="009D4613" w:rsidRDefault="000407A6" w:rsidP="000407A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Создавать ситуации успеха;</w:t>
      </w:r>
    </w:p>
    <w:p w:rsidR="000407A6" w:rsidRPr="009D4613" w:rsidRDefault="000407A6" w:rsidP="000407A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Стимулировать мотивацию через удовлетворение потребности учащихся в общении и сотрудничестве с учителем и одноклассниками.</w:t>
      </w:r>
    </w:p>
    <w:p w:rsidR="000407A6" w:rsidRPr="009D4613" w:rsidRDefault="000407A6" w:rsidP="000407A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Способствовать развитию как “сильных”, так и “слабых” учащихся, сохранять их веру в свои силы, давать толчок к самообразованию;</w:t>
      </w:r>
    </w:p>
    <w:p w:rsidR="000407A6" w:rsidRPr="009D4613" w:rsidRDefault="000407A6" w:rsidP="000407A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Стимулировать любознательность, познавательные интересы и способности.</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Большую роль в создании мотивации играют цели урока (Слайд 5).</w:t>
      </w:r>
    </w:p>
    <w:p w:rsidR="000407A6" w:rsidRPr="009D4613" w:rsidRDefault="000407A6" w:rsidP="000407A6">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Цель должна указывать на её достижение; у учителя должны быть способы и приемы проверить достигнута ли цель урока;</w:t>
      </w:r>
    </w:p>
    <w:p w:rsidR="000407A6" w:rsidRPr="009D4613" w:rsidRDefault="000407A6" w:rsidP="000407A6">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 xml:space="preserve">Общие цели урока должны быть детализированы </w:t>
      </w:r>
      <w:proofErr w:type="spellStart"/>
      <w:r w:rsidRPr="009D4613">
        <w:rPr>
          <w:rFonts w:ascii="Times New Roman" w:eastAsia="Times New Roman" w:hAnsi="Times New Roman" w:cs="Times New Roman"/>
          <w:color w:val="333333"/>
          <w:sz w:val="28"/>
          <w:szCs w:val="28"/>
        </w:rPr>
        <w:t>микроцелями</w:t>
      </w:r>
      <w:proofErr w:type="spellEnd"/>
      <w:r w:rsidRPr="009D4613">
        <w:rPr>
          <w:rFonts w:ascii="Times New Roman" w:eastAsia="Times New Roman" w:hAnsi="Times New Roman" w:cs="Times New Roman"/>
          <w:color w:val="333333"/>
          <w:sz w:val="28"/>
          <w:szCs w:val="28"/>
        </w:rPr>
        <w:t>, т.е. задачами этапов урока;</w:t>
      </w:r>
    </w:p>
    <w:p w:rsidR="000407A6" w:rsidRPr="009D4613" w:rsidRDefault="000407A6" w:rsidP="000407A6">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Необходимо проектировать перспективные цели, рассчитанные на весь период изучения курса (цель курса реализуется через систему уроков)</w:t>
      </w:r>
    </w:p>
    <w:p w:rsidR="000407A6" w:rsidRPr="009D4613" w:rsidRDefault="000407A6" w:rsidP="000407A6">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Необходимо обеспечивать понимание и принятие цели учащимися как собственную, значимую для себя, для своего духовного, интеллектуального развития и личностного становления;</w:t>
      </w:r>
    </w:p>
    <w:p w:rsidR="000407A6" w:rsidRPr="009D4613" w:rsidRDefault="000407A6" w:rsidP="000407A6">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Цель должна соизмеряться с возможностями учащихся;</w:t>
      </w:r>
    </w:p>
    <w:p w:rsidR="000407A6" w:rsidRPr="009D4613" w:rsidRDefault="000407A6" w:rsidP="000407A6">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Проектируя урок, учитель, должен быть внутренне готов к тому, чтобы принимать оперативные решения и вносить в ткань урока необходимые изменения</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Одним из стимулов мотивации является оценка (Слайд 6).</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Оценка мотивирует, но не всегда. Оценка мотивирует</w:t>
      </w:r>
    </w:p>
    <w:p w:rsidR="000407A6" w:rsidRPr="009D4613" w:rsidRDefault="000407A6" w:rsidP="000407A6">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Когда ученик уверен в её объективности;</w:t>
      </w:r>
    </w:p>
    <w:p w:rsidR="000407A6" w:rsidRPr="009D4613" w:rsidRDefault="000407A6" w:rsidP="000407A6">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Когда ученик воспринимает её как полезную для себя;</w:t>
      </w:r>
    </w:p>
    <w:p w:rsidR="000407A6" w:rsidRPr="009D4613" w:rsidRDefault="000407A6" w:rsidP="000407A6">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proofErr w:type="gramStart"/>
      <w:r w:rsidRPr="009D4613">
        <w:rPr>
          <w:rFonts w:ascii="Times New Roman" w:eastAsia="Times New Roman" w:hAnsi="Times New Roman" w:cs="Times New Roman"/>
          <w:color w:val="333333"/>
          <w:sz w:val="28"/>
          <w:szCs w:val="28"/>
        </w:rPr>
        <w:t>Знает</w:t>
      </w:r>
      <w:proofErr w:type="gramEnd"/>
      <w:r w:rsidRPr="009D4613">
        <w:rPr>
          <w:rFonts w:ascii="Times New Roman" w:eastAsia="Times New Roman" w:hAnsi="Times New Roman" w:cs="Times New Roman"/>
          <w:color w:val="333333"/>
          <w:sz w:val="28"/>
          <w:szCs w:val="28"/>
        </w:rPr>
        <w:t xml:space="preserve"> что нужно сделать для того, чтобы достигнуть более высоких показателей;</w:t>
      </w:r>
    </w:p>
    <w:p w:rsidR="000407A6" w:rsidRPr="009D4613" w:rsidRDefault="000407A6" w:rsidP="000407A6">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Уверен, что ему окажут в этом достижении помощь;</w:t>
      </w:r>
    </w:p>
    <w:p w:rsidR="000407A6" w:rsidRPr="009D4613" w:rsidRDefault="000407A6" w:rsidP="000407A6">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Уверен в том, что для достижения высоких результатов есть условия - места, где это можно реализовать.</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Для поддержания мотивации учения необходимы положительные эмоции (Слайд 7):</w:t>
      </w:r>
    </w:p>
    <w:p w:rsidR="000407A6" w:rsidRPr="009D4613" w:rsidRDefault="000407A6" w:rsidP="000407A6">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связанные со школой в целом, пребыванием в ней;</w:t>
      </w:r>
    </w:p>
    <w:p w:rsidR="000407A6" w:rsidRPr="009D4613" w:rsidRDefault="000407A6" w:rsidP="000407A6">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обусловленные отношениями с учителями, другими учащимися;</w:t>
      </w:r>
    </w:p>
    <w:p w:rsidR="000407A6" w:rsidRPr="009D4613" w:rsidRDefault="000407A6" w:rsidP="000407A6">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lastRenderedPageBreak/>
        <w:t>связанные с осознанием учеником своих больших возможностей и способностей;</w:t>
      </w:r>
    </w:p>
    <w:p w:rsidR="000407A6" w:rsidRPr="009D4613" w:rsidRDefault="000407A6" w:rsidP="000407A6">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положительные эмоции от получения новых знаний (любознательность, любопытство);</w:t>
      </w:r>
    </w:p>
    <w:p w:rsidR="000407A6" w:rsidRPr="009D4613" w:rsidRDefault="000407A6" w:rsidP="000407A6">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от самостоятельного добывания знаний, от овладения новых способов добывания знаний.</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Все выше названные эмоции образуют атмосферу эмоционального комфорта.</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Эмоции с отрицательной модальностью (Слайд 8)</w:t>
      </w:r>
    </w:p>
    <w:p w:rsidR="000407A6" w:rsidRPr="009D4613" w:rsidRDefault="000407A6" w:rsidP="000407A6">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неудовлетворенность, чувство не преодоления трудностей;</w:t>
      </w:r>
    </w:p>
    <w:p w:rsidR="000407A6" w:rsidRPr="009D4613" w:rsidRDefault="000407A6" w:rsidP="000407A6">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обида, страх перед учителем, необъективное отношение учителя к ученику, долгое переживание несправедливости.</w:t>
      </w:r>
    </w:p>
    <w:p w:rsidR="000407A6" w:rsidRPr="009D4613" w:rsidRDefault="000407A6" w:rsidP="000407A6">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перегрузки, эмоциональная напряженность.</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Отрицательные эмоции должны включаться в процесс учения и сменяться положительными, иначе возможен переход в стресс и невроз.</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При работе с индивидуальными особенностями учащегося важно исходить из принципов (Слайд 9):</w:t>
      </w:r>
    </w:p>
    <w:p w:rsidR="000407A6" w:rsidRPr="009D4613" w:rsidRDefault="000407A6" w:rsidP="000407A6">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процесс обучения должен приводить не к нивелированию, т.е., уравниванию знаний учеников, а к возрастанию их индивидуальных различий;</w:t>
      </w:r>
    </w:p>
    <w:p w:rsidR="000407A6" w:rsidRPr="009D4613" w:rsidRDefault="000407A6" w:rsidP="000407A6">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показ учителем школьнику того, что активное овладение способами учебной деятельности, приемами целеполагания способствует развитию его индивидуальности.</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Сильную и устойчивую мотивацию изучения предмета создаёт пробудившийся у школьника интерес к предмету (Слайд 10). Существует широкий спектр способов и приёмов развития такого интереса.</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Формированию положительной мотивации учения, развитию интереса к предмету способствует общая атмосфера в классе, отношения учителя и учащихся, занимательность изложения учебного материала, эмоциональность речи учителя, организация познавательных игр, конкурсов, анализ жизненных ситуаций.</w:t>
      </w:r>
    </w:p>
    <w:p w:rsidR="000407A6" w:rsidRPr="009D4613" w:rsidRDefault="000407A6" w:rsidP="000407A6">
      <w:pPr>
        <w:shd w:val="clear" w:color="auto" w:fill="FFFFFF"/>
        <w:spacing w:after="135"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Что же более всего мешает учителю создать здоровую мотивационную сферу на уроке.</w:t>
      </w:r>
    </w:p>
    <w:p w:rsidR="000407A6" w:rsidRPr="009D4613" w:rsidRDefault="000407A6" w:rsidP="000407A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Неумение удержать дисциплину на уроке, в результате чего цель урока не может быть достигнута;</w:t>
      </w:r>
    </w:p>
    <w:p w:rsidR="000407A6" w:rsidRPr="009D4613" w:rsidRDefault="000407A6" w:rsidP="000407A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Неумение организовать деятельность, творчество учащихся на уроке;</w:t>
      </w:r>
    </w:p>
    <w:p w:rsidR="000407A6" w:rsidRPr="009D4613" w:rsidRDefault="000407A6" w:rsidP="000407A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Неумение создать обстановку и возможности для успеха каждого ученика;</w:t>
      </w:r>
    </w:p>
    <w:p w:rsidR="000407A6" w:rsidRPr="009D4613" w:rsidRDefault="000407A6" w:rsidP="000407A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lastRenderedPageBreak/>
        <w:t xml:space="preserve">Отсутствие собственных </w:t>
      </w:r>
      <w:proofErr w:type="spellStart"/>
      <w:r w:rsidRPr="009D4613">
        <w:rPr>
          <w:rFonts w:ascii="Times New Roman" w:eastAsia="Times New Roman" w:hAnsi="Times New Roman" w:cs="Times New Roman"/>
          <w:color w:val="333333"/>
          <w:sz w:val="28"/>
          <w:szCs w:val="28"/>
        </w:rPr>
        <w:t>внепредметных</w:t>
      </w:r>
      <w:proofErr w:type="spellEnd"/>
      <w:r w:rsidRPr="009D4613">
        <w:rPr>
          <w:rFonts w:ascii="Times New Roman" w:eastAsia="Times New Roman" w:hAnsi="Times New Roman" w:cs="Times New Roman"/>
          <w:color w:val="333333"/>
          <w:sz w:val="28"/>
          <w:szCs w:val="28"/>
        </w:rPr>
        <w:t xml:space="preserve"> интересов и умений, которые могут быть значимы для учащихся;</w:t>
      </w:r>
    </w:p>
    <w:p w:rsidR="000407A6" w:rsidRPr="009D4613" w:rsidRDefault="000407A6" w:rsidP="000407A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Педагогические и психологические ошибки в общении с детьми, которые не дают достаточного авторитета учителю;</w:t>
      </w:r>
    </w:p>
    <w:p w:rsidR="000407A6" w:rsidRPr="009D4613" w:rsidRDefault="000407A6" w:rsidP="000407A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9D4613">
        <w:rPr>
          <w:rFonts w:ascii="Times New Roman" w:eastAsia="Times New Roman" w:hAnsi="Times New Roman" w:cs="Times New Roman"/>
          <w:color w:val="333333"/>
          <w:sz w:val="28"/>
          <w:szCs w:val="28"/>
        </w:rPr>
        <w:t>Несдержанность, агрессивность, крикливость как проявление отсутствие профессионализма;</w:t>
      </w:r>
    </w:p>
    <w:p w:rsidR="00510E86" w:rsidRDefault="00510E86"/>
    <w:sectPr w:rsidR="00510E86" w:rsidSect="009049C1">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58F3"/>
    <w:multiLevelType w:val="multilevel"/>
    <w:tmpl w:val="3510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0047E"/>
    <w:multiLevelType w:val="multilevel"/>
    <w:tmpl w:val="18E6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31C17"/>
    <w:multiLevelType w:val="multilevel"/>
    <w:tmpl w:val="A0CC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30C0A"/>
    <w:multiLevelType w:val="multilevel"/>
    <w:tmpl w:val="3EEC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B3591"/>
    <w:multiLevelType w:val="multilevel"/>
    <w:tmpl w:val="9870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55392"/>
    <w:multiLevelType w:val="multilevel"/>
    <w:tmpl w:val="7B58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895C50"/>
    <w:multiLevelType w:val="multilevel"/>
    <w:tmpl w:val="7FF8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8470EA"/>
    <w:multiLevelType w:val="multilevel"/>
    <w:tmpl w:val="3792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2379CE"/>
    <w:multiLevelType w:val="multilevel"/>
    <w:tmpl w:val="4682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FE6073"/>
    <w:multiLevelType w:val="multilevel"/>
    <w:tmpl w:val="C8168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F10A09"/>
    <w:multiLevelType w:val="multilevel"/>
    <w:tmpl w:val="5BAA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F92278"/>
    <w:multiLevelType w:val="multilevel"/>
    <w:tmpl w:val="2886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F6034"/>
    <w:multiLevelType w:val="multilevel"/>
    <w:tmpl w:val="0E22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2E3396"/>
    <w:multiLevelType w:val="multilevel"/>
    <w:tmpl w:val="7B42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B1453E"/>
    <w:multiLevelType w:val="multilevel"/>
    <w:tmpl w:val="1898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9260D7"/>
    <w:multiLevelType w:val="multilevel"/>
    <w:tmpl w:val="3388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9B0BDA"/>
    <w:multiLevelType w:val="multilevel"/>
    <w:tmpl w:val="D46C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9"/>
  </w:num>
  <w:num w:numId="4">
    <w:abstractNumId w:val="6"/>
  </w:num>
  <w:num w:numId="5">
    <w:abstractNumId w:val="13"/>
  </w:num>
  <w:num w:numId="6">
    <w:abstractNumId w:val="0"/>
  </w:num>
  <w:num w:numId="7">
    <w:abstractNumId w:val="1"/>
  </w:num>
  <w:num w:numId="8">
    <w:abstractNumId w:val="14"/>
  </w:num>
  <w:num w:numId="9">
    <w:abstractNumId w:val="12"/>
  </w:num>
  <w:num w:numId="10">
    <w:abstractNumId w:val="4"/>
  </w:num>
  <w:num w:numId="11">
    <w:abstractNumId w:val="16"/>
  </w:num>
  <w:num w:numId="12">
    <w:abstractNumId w:val="5"/>
  </w:num>
  <w:num w:numId="13">
    <w:abstractNumId w:val="8"/>
  </w:num>
  <w:num w:numId="14">
    <w:abstractNumId w:val="11"/>
  </w:num>
  <w:num w:numId="15">
    <w:abstractNumId w:val="3"/>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0407A6"/>
    <w:rsid w:val="000407A6"/>
    <w:rsid w:val="00510E86"/>
    <w:rsid w:val="00904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07F19C42"/>
  <w15:docId w15:val="{FC8A3ADE-228B-496D-810E-6FFD5A59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049C1"/>
    <w:pPr>
      <w:spacing w:after="0" w:line="240" w:lineRule="auto"/>
    </w:pPr>
  </w:style>
  <w:style w:type="character" w:customStyle="1" w:styleId="a4">
    <w:name w:val="Без интервала Знак"/>
    <w:basedOn w:val="a0"/>
    <w:link w:val="a3"/>
    <w:uiPriority w:val="1"/>
    <w:rsid w:val="00904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419921/pril1.ppt" TargetMode="External"/><Relationship Id="rId3" Type="http://schemas.openxmlformats.org/officeDocument/2006/relationships/styles" Target="styles.xml"/><Relationship Id="rId7" Type="http://schemas.openxmlformats.org/officeDocument/2006/relationships/hyperlink" Target="http://festival.1september.ru/administr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estival.1september.ru/authors/102-592-20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2017г</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3313</Words>
  <Characters>18887</Characters>
  <Application>Microsoft Office Word</Application>
  <DocSecurity>0</DocSecurity>
  <Lines>157</Lines>
  <Paragraphs>44</Paragraphs>
  <ScaleCrop>false</ScaleCrop>
  <Company>Учитель математики и икт Исаева н. и.</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на тему:</dc:title>
  <dc:subject>«Формирование учебной мотивации школьников»</dc:subject>
  <dc:creator>Выполнила</dc:creator>
  <cp:keywords/>
  <dc:description/>
  <cp:lastModifiedBy>IIIIIII</cp:lastModifiedBy>
  <cp:revision>3</cp:revision>
  <dcterms:created xsi:type="dcterms:W3CDTF">2016-11-09T05:55:00Z</dcterms:created>
  <dcterms:modified xsi:type="dcterms:W3CDTF">2018-04-02T12:57:00Z</dcterms:modified>
</cp:coreProperties>
</file>