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B2" w:rsidRPr="009C41B2" w:rsidRDefault="009C41B2" w:rsidP="009C41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</w:rPr>
        <w:t>П</w:t>
      </w:r>
      <w:r w:rsidRPr="009C41B2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</w:rPr>
        <w:t>равила внутреннего распорядка для учащихся</w:t>
      </w:r>
    </w:p>
    <w:p w:rsidR="009C41B2" w:rsidRPr="009C41B2" w:rsidRDefault="009C41B2" w:rsidP="009C41B2">
      <w:pPr>
        <w:spacing w:after="0" w:line="240" w:lineRule="auto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</w:rPr>
        <w:t> </w:t>
      </w:r>
    </w:p>
    <w:p w:rsidR="009C41B2" w:rsidRPr="009C41B2" w:rsidRDefault="009C41B2" w:rsidP="009C41B2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800000"/>
          <w:sz w:val="17"/>
          <w:szCs w:val="17"/>
        </w:rPr>
      </w:pPr>
      <w:r w:rsidRPr="009C41B2">
        <w:rPr>
          <w:rFonts w:ascii="Verdana" w:eastAsia="Times New Roman" w:hAnsi="Verdana" w:cs="Times New Roman"/>
          <w:b/>
          <w:bCs/>
          <w:color w:val="8B4513"/>
          <w:sz w:val="17"/>
          <w:szCs w:val="17"/>
        </w:rPr>
        <w:t>Общие положения.</w:t>
      </w:r>
    </w:p>
    <w:p w:rsidR="009C41B2" w:rsidRPr="009C41B2" w:rsidRDefault="009C41B2" w:rsidP="009C41B2">
      <w:pPr>
        <w:spacing w:after="0" w:line="240" w:lineRule="auto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14"/>
          <w:szCs w:val="14"/>
        </w:rPr>
        <w:t>           </w:t>
      </w:r>
      <w:r w:rsidRPr="009C41B2">
        <w:rPr>
          <w:rFonts w:ascii="Times New Roman" w:eastAsia="Times New Roman" w:hAnsi="Times New Roman" w:cs="Times New Roman"/>
          <w:color w:val="8B4513"/>
          <w:sz w:val="14"/>
        </w:rPr>
        <w:t> </w:t>
      </w: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1.1. Настоящие правила внутреннего распорядка для учащихся (далее – Правила), разработаны в соответствии с Уставом образовательного учреждения (далее – ОУ).</w:t>
      </w:r>
    </w:p>
    <w:p w:rsidR="009C41B2" w:rsidRPr="009C41B2" w:rsidRDefault="009C41B2" w:rsidP="009C41B2">
      <w:pPr>
        <w:spacing w:after="0" w:line="240" w:lineRule="auto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14"/>
          <w:szCs w:val="14"/>
        </w:rPr>
        <w:t>           </w:t>
      </w:r>
      <w:r w:rsidRPr="009C41B2">
        <w:rPr>
          <w:rFonts w:ascii="Times New Roman" w:eastAsia="Times New Roman" w:hAnsi="Times New Roman" w:cs="Times New Roman"/>
          <w:color w:val="8B4513"/>
          <w:sz w:val="14"/>
        </w:rPr>
        <w:t> </w:t>
      </w: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1.2. Настоящие правила устанавливают учебный распорядок для учащихся, определяют основные нормы и правила поведения в здании, на территории школы, а также на всех внешкольных мероприятиях с участием учащихся школы.</w:t>
      </w:r>
    </w:p>
    <w:p w:rsidR="009C41B2" w:rsidRPr="009C41B2" w:rsidRDefault="009C41B2" w:rsidP="009C41B2">
      <w:pPr>
        <w:spacing w:after="0" w:line="240" w:lineRule="auto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14"/>
          <w:szCs w:val="14"/>
        </w:rPr>
        <w:t>           </w:t>
      </w:r>
      <w:r w:rsidRPr="009C41B2">
        <w:rPr>
          <w:rFonts w:ascii="Times New Roman" w:eastAsia="Times New Roman" w:hAnsi="Times New Roman" w:cs="Times New Roman"/>
          <w:color w:val="8B4513"/>
          <w:sz w:val="14"/>
        </w:rPr>
        <w:t> </w:t>
      </w: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1.3. Цели Правил:</w:t>
      </w:r>
    </w:p>
    <w:p w:rsidR="009C41B2" w:rsidRPr="009C41B2" w:rsidRDefault="009C41B2" w:rsidP="009C41B2">
      <w:pPr>
        <w:spacing w:after="0" w:line="240" w:lineRule="auto"/>
        <w:ind w:left="540" w:hanging="18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создание нормальной рабочей обстановки, необходимой для организации учебно-воспитательного процесса,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обеспечение успешного освоения учащимися образовательных программ,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воспитание уважения к личности, ее правам,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развитие культуры поведения и навыков общения.</w:t>
      </w:r>
    </w:p>
    <w:p w:rsidR="009C41B2" w:rsidRPr="009C41B2" w:rsidRDefault="009C41B2" w:rsidP="009C41B2">
      <w:pPr>
        <w:spacing w:after="0" w:line="240" w:lineRule="auto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14"/>
          <w:szCs w:val="14"/>
        </w:rPr>
        <w:t>           </w:t>
      </w:r>
      <w:r w:rsidRPr="009C41B2">
        <w:rPr>
          <w:rFonts w:ascii="Times New Roman" w:eastAsia="Times New Roman" w:hAnsi="Times New Roman" w:cs="Times New Roman"/>
          <w:color w:val="8B4513"/>
          <w:sz w:val="14"/>
        </w:rPr>
        <w:t> </w:t>
      </w: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9C41B2" w:rsidRPr="009C41B2" w:rsidRDefault="009C41B2" w:rsidP="009C41B2">
      <w:pPr>
        <w:spacing w:after="0" w:line="240" w:lineRule="auto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14"/>
          <w:szCs w:val="14"/>
        </w:rPr>
        <w:t>           </w:t>
      </w:r>
      <w:r w:rsidRPr="009C41B2">
        <w:rPr>
          <w:rFonts w:ascii="Times New Roman" w:eastAsia="Times New Roman" w:hAnsi="Times New Roman" w:cs="Times New Roman"/>
          <w:color w:val="8B4513"/>
          <w:sz w:val="14"/>
        </w:rPr>
        <w:t> </w:t>
      </w: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 </w:t>
      </w:r>
    </w:p>
    <w:p w:rsidR="009C41B2" w:rsidRPr="009C41B2" w:rsidRDefault="009C41B2" w:rsidP="009C41B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800000"/>
          <w:sz w:val="17"/>
          <w:szCs w:val="17"/>
        </w:rPr>
      </w:pPr>
      <w:r w:rsidRPr="009C41B2">
        <w:rPr>
          <w:rFonts w:ascii="Verdana" w:eastAsia="Times New Roman" w:hAnsi="Verdana" w:cs="Times New Roman"/>
          <w:b/>
          <w:bCs/>
          <w:color w:val="8B4513"/>
          <w:sz w:val="17"/>
          <w:szCs w:val="17"/>
        </w:rPr>
        <w:t>Общие обязанности учащихся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Учащиеся обязаны: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2.1. Соблюдать Устав ОУ, решения Педагогического совета и органов общественного самоуправления школы, правила внутреннего распорядка, инструкции по охране труда, правила пожарной безопасности, выполнять требования администрации и педагогов в целях обеспечения безопасности образовательного процесса.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2.2. Вести себя в школе и вне ее так, чтобы не уронить свою честь и достоинство, не запятнать доброе имя школы.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2.3. Посещать ОУ в предназначенное для этого время и не пропускать занятия без уважительной причины. В случае пропуска занятий, ученик представляет классному руководителю справку медицинского учреждения или заявление родителей (лиц, их заменяющих) о причине отсутствия.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2.4. Находиться в ОУ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2.5. Добросовестно учиться, осваивать учебную программу, своевременно и качественно выполнять домашние задания.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2.6. Участвовать в самообслуживании и общественно-полезном труде.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2.7. Здороваться с работниками и посетителями школы, проявлять уважение к старшим, заботиться о младших. Ученики уступают дорогу педагогам, взрослым, старшие школьники – младшим, мальчики – девочкам.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2.8. 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2.9. Беречь имущество школы, оказывать посильную помощь в его ремонте, аккуратно относятся как к своему, так и к чужому имуществу.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2.10. Следить за своим внешним видом, придерживаться в одежде делового стиля.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2.11. Запрещается: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курить в здании, на территории школы и на расстоянии 50 метров от нее.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использовать ненормативную лексику;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lastRenderedPageBreak/>
        <w:t xml:space="preserve">- 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proofErr w:type="gramStart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фан-движениям</w:t>
      </w:r>
      <w:proofErr w:type="spellEnd"/>
      <w:proofErr w:type="gramEnd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, каким бы то ни было партиям, религиозным течениям и т.п.;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ходить по школе без надобности, в верхней одежде и головных уборах.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</w:p>
    <w:p w:rsidR="009C41B2" w:rsidRPr="009C41B2" w:rsidRDefault="009C41B2" w:rsidP="009C41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 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</w:rPr>
        <w:t>3. Приход и уход из школы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 xml:space="preserve">3.3. Учащиеся вправе пользоваться бесплатным или платным гардеробом. </w:t>
      </w:r>
      <w:proofErr w:type="gramStart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В платный гардероб вход осуществляется через запасную дверь, в бесплатный – через главный вход.</w:t>
      </w:r>
      <w:proofErr w:type="gramEnd"/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3.4. Войдя в школу, учащиеся снимают верхнюю одежду и одевают сменную обувь.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3.5. Перед началом уроков учащиеся должны свериться с расписанием, и прибыть к кабинету до первого звонка. После звонка, с разрешения учителя войти в класс и подготовиться к уроку.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3.6. После окончания занятий нужно получить одежду из гардероба, аккуратно одеться и покинуть школу, соблюдая правила вежливости.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 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</w:rPr>
        <w:t>4. Внешний вид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Verdana" w:eastAsia="Times New Roman" w:hAnsi="Verdana" w:cs="Times New Roman"/>
          <w:color w:val="5D4B00"/>
          <w:sz w:val="17"/>
          <w:szCs w:val="17"/>
        </w:rPr>
      </w:pP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4.1. В 1-6 классах – единая форма (предпочтительно брюки, юбки темных оттенков, пиджак и жилет темно-зеленого цвета), </w:t>
      </w:r>
      <w:r w:rsidRPr="009C41B2">
        <w:rPr>
          <w:rFonts w:ascii="Verdana" w:eastAsia="Times New Roman" w:hAnsi="Verdana" w:cs="Times New Roman"/>
          <w:color w:val="8B4513"/>
          <w:sz w:val="17"/>
        </w:rPr>
        <w:t> </w:t>
      </w: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8-11 классы – деловой костюм темного цвета. </w:t>
      </w:r>
      <w:r w:rsidRPr="009C41B2">
        <w:rPr>
          <w:rFonts w:ascii="Verdana" w:eastAsia="Times New Roman" w:hAnsi="Verdana" w:cs="Times New Roman"/>
          <w:color w:val="8B4513"/>
          <w:sz w:val="17"/>
        </w:rPr>
        <w:t> </w:t>
      </w: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В осенний и весенний периоды обязательна вторая обувь (классические туфли, оптимальная высота каблука 2-3-4 см.).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Verdana" w:eastAsia="Times New Roman" w:hAnsi="Verdana" w:cs="Times New Roman"/>
          <w:color w:val="5D4B00"/>
          <w:sz w:val="17"/>
          <w:szCs w:val="17"/>
        </w:rPr>
      </w:pP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4.2. Одежда для школьниц: деловой костюм, однотонное платье, или блуза с юбкой. Длина юбки до колена - плюс-минус</w:t>
      </w:r>
      <w:r w:rsidRPr="009C41B2">
        <w:rPr>
          <w:rFonts w:ascii="Verdana" w:eastAsia="Times New Roman" w:hAnsi="Verdana" w:cs="Times New Roman"/>
          <w:color w:val="8B4513"/>
          <w:sz w:val="17"/>
        </w:rPr>
        <w:t> </w:t>
      </w: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5 см. Брючный костюм должен быть не броским и без отделки. Брюки классического покроя. В одежде делового типа возможны различные варианты полосок и клеток неярких тонов. Прическа школьницы: волосы чистые, ухоженные. Волосы длиннее плеч убираются наверх или закалываются.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Verdana" w:eastAsia="Times New Roman" w:hAnsi="Verdana" w:cs="Times New Roman"/>
          <w:color w:val="5D4B00"/>
          <w:sz w:val="17"/>
          <w:szCs w:val="17"/>
        </w:rPr>
      </w:pP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4.3. Одежда для юношей: Характерной особенностью делового костюма является его строгость. Она достигается отсутствием ярких тонов. Современный костюм для старшеклассников: костюм – двойка или тройка традиционного покроя, свежая сорочка, умело подобранный галстук. Сорочка должна быть светлее костюма, галстук темнее сорочки.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Verdana" w:eastAsia="Times New Roman" w:hAnsi="Verdana" w:cs="Times New Roman"/>
          <w:color w:val="5D4B00"/>
          <w:sz w:val="17"/>
          <w:szCs w:val="17"/>
        </w:rPr>
      </w:pP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4.4. В школьной деловой одежде не допускается: обувь на высоком каблуке, спортивная обувь; вещи, имеющие яркие, вызывающие и абстрактные рисунки; джинсы, спортивная и иная одежда специального назначения.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Verdana" w:eastAsia="Times New Roman" w:hAnsi="Verdana" w:cs="Times New Roman"/>
          <w:color w:val="5D4B00"/>
          <w:sz w:val="17"/>
          <w:szCs w:val="17"/>
        </w:rPr>
      </w:pP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 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</w:rPr>
        <w:t>5. Поведение на уроке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 xml:space="preserve">5.1. Учащиеся занимают свои места в кабинете, так как это устанавливает классный руководитель или учитель по предмету, с учетом </w:t>
      </w:r>
      <w:proofErr w:type="spellStart"/>
      <w:proofErr w:type="gramStart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психо-физических</w:t>
      </w:r>
      <w:proofErr w:type="spellEnd"/>
      <w:proofErr w:type="gramEnd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 xml:space="preserve"> особенностей учеников.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Verdana" w:eastAsia="Times New Roman" w:hAnsi="Verdana" w:cs="Times New Roman"/>
          <w:color w:val="5D4B00"/>
          <w:sz w:val="17"/>
          <w:szCs w:val="17"/>
        </w:rPr>
      </w:pP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России, нормативным документам и правилам школы. Эти правила обязательны для исполнения всеми учащимися, </w:t>
      </w:r>
      <w:proofErr w:type="gramStart"/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обучающимся</w:t>
      </w:r>
      <w:proofErr w:type="gramEnd"/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 xml:space="preserve"> у данного учителя.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Verdana" w:eastAsia="Times New Roman" w:hAnsi="Verdana" w:cs="Times New Roman"/>
          <w:color w:val="5D4B00"/>
          <w:sz w:val="17"/>
          <w:szCs w:val="17"/>
        </w:rPr>
      </w:pP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5.3. Перед началом урока, учащиеся должны подготовить свое рабочее место, и все необходимое для работы в классе.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учащиеся приветствуют любого взрослого человека вошедшего во время занятий.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Verdana" w:eastAsia="Times New Roman" w:hAnsi="Verdana" w:cs="Times New Roman"/>
          <w:color w:val="5D4B00"/>
          <w:sz w:val="17"/>
          <w:szCs w:val="17"/>
        </w:rPr>
      </w:pPr>
      <w:r w:rsidRPr="009C41B2">
        <w:rPr>
          <w:rFonts w:ascii="Verdana" w:eastAsia="Times New Roman" w:hAnsi="Verdana" w:cs="Times New Roman"/>
          <w:color w:val="8B4513"/>
          <w:sz w:val="17"/>
          <w:szCs w:val="17"/>
        </w:rPr>
        <w:t>5.6. По первому требованию учителя (классного руководителя) должен предъявляться дневник. Любые записи в дневниках учащимися должны выполняться аккуратно. После каждой учебной недели родители ученика ставят свою подпись в дневнике.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lastRenderedPageBreak/>
        <w:t>5.7. При готовности задать вопрос или ответить, - следует поднять руку и получить разрешение учителя.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5.8. Если учащемуся необходимо выйти из класса, он должен попросить разрешения учителя.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5.10. Учащиеся должны иметь спортивную форму и обувь для уроков физкультуры, а также специальную одежду для уроков труда, домоводства. При отсутствии такой одежды, учащиеся остаются в классе, но к занятиям не допускаются.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 xml:space="preserve">5.11. Запрещается во время уроков пользоваться мобильными телефонами и другими </w:t>
      </w:r>
      <w:proofErr w:type="gramStart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устройствами</w:t>
      </w:r>
      <w:proofErr w:type="gramEnd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учащегося.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 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</w:rPr>
        <w:t>6. Поведение на перемене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6.1. Учащиеся обязаны использовать время перерыва для отдыха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6.2. При движении по коридорам, лестницам, проходам придерживаться правой стороны.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6.3. Во время перерывов (перемен) учащимся запрещается: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шуметь, мешать отдыхать другим, бегать по лестницам, вблизи оконных проёмов и в других местах, не приспособленных для игр;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толкать друг друга, бросаться предметами и применять физическую силу для решения любого рода проблем;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- употреблять непристойные выражения и жесты в адрес любых лиц, запугивать, заниматься вымогательством.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Нарушение данного пункта влечет за собой применение мер, предусмотренных Российским законодательством.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6.4. В случае отсутствия следующего урока, учащиеся могут находиться в вестибюле, библиотеке или столовой.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 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</w:rPr>
        <w:t>7. Поведение в столовой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7.1. Учащиеся соблюдают правила гигиены: входят в помещение столовой без верхней одежды, тщательно моют руки перед едой.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7.2. Учащиеся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7.3. Употреблять еду и напитки, приобретённые в столовой и принесённые с собой, разрешается только в столовой. Убирают за собой столовые принадлежности и посуду после еды.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7.4.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 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</w:rPr>
        <w:t>8. Поведение во время проведения внеурочных мероприятий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8.1. Перед проведением мероприятий, учащиеся обязаны проходить инструктаж по технике безопасности.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8.2.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lastRenderedPageBreak/>
        <w:t>8.3.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8.4. Строго соблюдать правила личной гигиены, своевременно сообщать руководителю группы об ухудшении здоровья или травме.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8.5.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8.6.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 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</w:rPr>
        <w:t>9. Заключительные положения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9.1. Настоящие правила действуют на всей территории школы и распространяются на все мероприятия с участием учащихся школы.</w:t>
      </w:r>
    </w:p>
    <w:p w:rsidR="009C41B2" w:rsidRPr="009C41B2" w:rsidRDefault="009C41B2" w:rsidP="009C41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 xml:space="preserve">9.2. По решению Педагогического совета за совершение противоправных действий, грубые нарушения Устава ОУ, правил внутреннего распорядка, </w:t>
      </w:r>
      <w:proofErr w:type="gramStart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учащиеся</w:t>
      </w:r>
      <w:proofErr w:type="gramEnd"/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 xml:space="preserve"> достигшие 14 лет могут быть исключены из школы.</w:t>
      </w:r>
    </w:p>
    <w:p w:rsidR="009C41B2" w:rsidRPr="009C41B2" w:rsidRDefault="009C41B2" w:rsidP="009C41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9C41B2">
        <w:rPr>
          <w:rFonts w:ascii="Times New Roman" w:eastAsia="Times New Roman" w:hAnsi="Times New Roman" w:cs="Times New Roman"/>
          <w:color w:val="8B4513"/>
          <w:sz w:val="24"/>
          <w:szCs w:val="24"/>
        </w:rPr>
        <w:t>9.3. Настоящие Правила вывешиваются в школе на видном месте для всеобщего ознакомления.</w:t>
      </w:r>
    </w:p>
    <w:p w:rsidR="006C19F2" w:rsidRDefault="006C19F2"/>
    <w:sectPr w:rsidR="006C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0467"/>
    <w:multiLevelType w:val="multilevel"/>
    <w:tmpl w:val="431E3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C3271"/>
    <w:multiLevelType w:val="multilevel"/>
    <w:tmpl w:val="CE9E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1B2"/>
    <w:rsid w:val="006C19F2"/>
    <w:rsid w:val="009C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41B2"/>
  </w:style>
  <w:style w:type="paragraph" w:styleId="a3">
    <w:name w:val="Normal (Web)"/>
    <w:basedOn w:val="a"/>
    <w:uiPriority w:val="99"/>
    <w:semiHidden/>
    <w:unhideWhenUsed/>
    <w:rsid w:val="009C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1610</Words>
  <Characters>9179</Characters>
  <Application>Microsoft Office Word</Application>
  <DocSecurity>0</DocSecurity>
  <Lines>76</Lines>
  <Paragraphs>21</Paragraphs>
  <ScaleCrop>false</ScaleCrop>
  <Company>Microsoft</Company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2013-09-12T10:28:00Z</dcterms:created>
  <dcterms:modified xsi:type="dcterms:W3CDTF">2013-09-12T10:29:00Z</dcterms:modified>
</cp:coreProperties>
</file>